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66" w:rsidRDefault="00616066">
      <w:pPr>
        <w:pStyle w:val="ConsPlusTitle"/>
        <w:jc w:val="center"/>
      </w:pPr>
      <w:bookmarkStart w:id="0" w:name="_GoBack"/>
      <w:bookmarkEnd w:id="0"/>
      <w:r>
        <w:t>ПРАВИТЕЛЬСТВО ИВАНОВСКОЙ ОБЛАСТИ</w:t>
      </w:r>
    </w:p>
    <w:p w:rsidR="00616066" w:rsidRDefault="00616066">
      <w:pPr>
        <w:pStyle w:val="ConsPlusTitle"/>
        <w:jc w:val="center"/>
      </w:pPr>
    </w:p>
    <w:p w:rsidR="00616066" w:rsidRDefault="00616066">
      <w:pPr>
        <w:pStyle w:val="ConsPlusTitle"/>
        <w:jc w:val="center"/>
      </w:pPr>
      <w:r>
        <w:t>ПОСТАНОВЛЕНИЕ</w:t>
      </w:r>
    </w:p>
    <w:p w:rsidR="00616066" w:rsidRDefault="00616066">
      <w:pPr>
        <w:pStyle w:val="ConsPlusTitle"/>
        <w:jc w:val="center"/>
      </w:pPr>
      <w:r>
        <w:t>от 3 сентября 2018 г. N 268-п</w:t>
      </w:r>
    </w:p>
    <w:p w:rsidR="00616066" w:rsidRDefault="00616066">
      <w:pPr>
        <w:pStyle w:val="ConsPlusTitle"/>
        <w:jc w:val="center"/>
      </w:pPr>
    </w:p>
    <w:p w:rsidR="00616066" w:rsidRDefault="00616066">
      <w:pPr>
        <w:pStyle w:val="ConsPlusTitle"/>
        <w:jc w:val="center"/>
      </w:pPr>
      <w:r>
        <w:t>О ВНЕСЕНИИ ИЗМЕНЕНИЙ В ПОСТАНОВЛЕНИЯ ПРАВИТЕЛЬСТВА</w:t>
      </w:r>
    </w:p>
    <w:p w:rsidR="00616066" w:rsidRDefault="00616066">
      <w:pPr>
        <w:pStyle w:val="ConsPlusTitle"/>
        <w:jc w:val="center"/>
      </w:pPr>
      <w:r>
        <w:t>ИВАНОВСКОЙ ОБЛАСТИ ОТ 28.09.2011 N 337-П "ОБ УТВЕРЖДЕНИИ</w:t>
      </w:r>
    </w:p>
    <w:p w:rsidR="00616066" w:rsidRDefault="00616066">
      <w:pPr>
        <w:pStyle w:val="ConsPlusTitle"/>
        <w:jc w:val="center"/>
      </w:pPr>
      <w:r>
        <w:t>ПОРЯДКА НАЗНАЧЕНИЯ, ВЫПЛАТЫ И ОПРЕДЕЛЕНИЯ РАЗМЕРА</w:t>
      </w:r>
    </w:p>
    <w:p w:rsidR="00616066" w:rsidRDefault="00616066">
      <w:pPr>
        <w:pStyle w:val="ConsPlusTitle"/>
        <w:jc w:val="center"/>
      </w:pPr>
      <w:r>
        <w:t>ГОСУДАРСТВЕННОЙ СОЦИАЛЬНОЙ ПОМОЩИ, ОКАЗЫВАЕМОЙ</w:t>
      </w:r>
    </w:p>
    <w:p w:rsidR="00616066" w:rsidRDefault="00616066">
      <w:pPr>
        <w:pStyle w:val="ConsPlusTitle"/>
        <w:jc w:val="center"/>
      </w:pPr>
      <w:r>
        <w:t>ЗА СЧЕТ СРЕДСТВ ОБЛАСТНОГО БЮДЖЕТА, ПЕРЕЧНЯ ДОКУМЕНТОВ,</w:t>
      </w:r>
    </w:p>
    <w:p w:rsidR="00616066" w:rsidRDefault="00616066">
      <w:pPr>
        <w:pStyle w:val="ConsPlusTitle"/>
        <w:jc w:val="center"/>
      </w:pPr>
      <w:r>
        <w:t>ПОДТВЕРЖДАЮЩИХ ПРАВО НА ЕЕ ПОЛУЧЕНИЕ, ФОРМЫ СОЦИАЛЬНОГО</w:t>
      </w:r>
    </w:p>
    <w:p w:rsidR="00616066" w:rsidRDefault="00616066">
      <w:pPr>
        <w:pStyle w:val="ConsPlusTitle"/>
        <w:jc w:val="center"/>
      </w:pPr>
      <w:r>
        <w:t>КОНТРАКТА И ПОРЯДКА ПРОВЕДЕНИЯ МОНИТОРИНГА ОКАЗАНИЯ</w:t>
      </w:r>
    </w:p>
    <w:p w:rsidR="00616066" w:rsidRDefault="00616066">
      <w:pPr>
        <w:pStyle w:val="ConsPlusTitle"/>
        <w:jc w:val="center"/>
      </w:pPr>
      <w:r>
        <w:t>ГОСУДАРСТВЕННОЙ СОЦИАЛЬНОЙ ПОМОЩИ НА ОСНОВАНИИ</w:t>
      </w:r>
    </w:p>
    <w:p w:rsidR="00616066" w:rsidRDefault="00616066">
      <w:pPr>
        <w:pStyle w:val="ConsPlusTitle"/>
        <w:jc w:val="center"/>
      </w:pPr>
      <w:r>
        <w:t>СОЦИАЛЬНОГО КОНТРАКТА" И ОТ 17.01.2013 N 6-П</w:t>
      </w:r>
    </w:p>
    <w:p w:rsidR="00616066" w:rsidRDefault="00616066">
      <w:pPr>
        <w:pStyle w:val="ConsPlusTitle"/>
        <w:jc w:val="center"/>
      </w:pPr>
      <w:r>
        <w:t>"ОБ УТВЕРЖДЕНИИ ПЕРЕЧНЯ ГОСУДАРСТВЕННЫХ УСЛУГ,</w:t>
      </w:r>
    </w:p>
    <w:p w:rsidR="00616066" w:rsidRDefault="00616066">
      <w:pPr>
        <w:pStyle w:val="ConsPlusTitle"/>
        <w:jc w:val="center"/>
      </w:pPr>
      <w:r>
        <w:t>ПРЕДОСТАВЛЕНИЕ КОТОРЫХ ОРГАНИЗУЕТСЯ В МНОГОФУНКЦИОНАЛЬНЫХ</w:t>
      </w:r>
    </w:p>
    <w:p w:rsidR="00616066" w:rsidRDefault="00616066">
      <w:pPr>
        <w:pStyle w:val="ConsPlusTitle"/>
        <w:jc w:val="center"/>
      </w:pPr>
      <w:r>
        <w:t>ЦЕНТРАХ ПРЕДОСТАВЛЕНИЯ ГОСУДАРСТВЕННЫХ (МУНИЦИПАЛЬНЫХ)</w:t>
      </w:r>
    </w:p>
    <w:p w:rsidR="00616066" w:rsidRDefault="00616066">
      <w:pPr>
        <w:pStyle w:val="ConsPlusTitle"/>
        <w:jc w:val="center"/>
      </w:pPr>
      <w:r>
        <w:t>УСЛУГ ИСПОЛНИТЕЛЬНЫМИ ОРГАНАМИ ГОСУДАРСТВЕННОЙ ВЛАСТИ</w:t>
      </w:r>
    </w:p>
    <w:p w:rsidR="00616066" w:rsidRDefault="00616066">
      <w:pPr>
        <w:pStyle w:val="ConsPlusTitle"/>
        <w:jc w:val="center"/>
      </w:pPr>
      <w:r>
        <w:t>ИВАНОВСКОЙ ОБЛАСТИ"</w:t>
      </w:r>
    </w:p>
    <w:p w:rsidR="00616066" w:rsidRDefault="00616066">
      <w:pPr>
        <w:pStyle w:val="ConsPlusNormal"/>
        <w:jc w:val="center"/>
      </w:pPr>
    </w:p>
    <w:p w:rsidR="00616066" w:rsidRDefault="00616066">
      <w:pPr>
        <w:pStyle w:val="ConsPlusNormal"/>
        <w:ind w:firstLine="540"/>
        <w:jc w:val="both"/>
      </w:pPr>
      <w:r>
        <w:t xml:space="preserve">В соответствии с федеральными законами от 17.07.1999 </w:t>
      </w:r>
      <w:hyperlink r:id="rId4" w:history="1">
        <w:r>
          <w:rPr>
            <w:color w:val="0000FF"/>
          </w:rPr>
          <w:t>N 178-ФЗ</w:t>
        </w:r>
      </w:hyperlink>
      <w:r>
        <w:t xml:space="preserve"> "О государственной социальной помощи", от 27.07.2010 </w:t>
      </w:r>
      <w:hyperlink r:id="rId5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18.01.2005 N 24-ОЗ "О государственной социальной помощи в Ивановской области", в целях дополнения и уточнения перечня документов, необходимых для назначения государственной социальной помощи, а также дополнения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услуг, Правительство Ивановской области постановляет:</w:t>
      </w:r>
    </w:p>
    <w:p w:rsidR="00616066" w:rsidRDefault="00616066">
      <w:pPr>
        <w:pStyle w:val="ConsPlusNormal"/>
        <w:ind w:firstLine="540"/>
        <w:jc w:val="both"/>
      </w:pPr>
    </w:p>
    <w:p w:rsidR="00616066" w:rsidRDefault="00616066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28.09.2011 N 337-п "Об утверждении Порядка назначения, выплаты и определения размера государственной социальной помощи, оказываемой за счет средств областного бюджета, перечня документов, подтверждающих право на ее получение, формы социального контракта и порядка проведения мониторинга оказания государственной социальной помощи на основании социального контракта" следующие изменения:</w:t>
      </w:r>
    </w:p>
    <w:p w:rsidR="00616066" w:rsidRDefault="00616066">
      <w:pPr>
        <w:pStyle w:val="ConsPlusNormal"/>
        <w:ind w:firstLine="540"/>
        <w:jc w:val="both"/>
      </w:pPr>
    </w:p>
    <w:p w:rsidR="00616066" w:rsidRDefault="00616066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t xml:space="preserve">1.1. </w:t>
      </w:r>
      <w:hyperlink r:id="rId9" w:history="1">
        <w:r>
          <w:rPr>
            <w:color w:val="0000FF"/>
          </w:rPr>
          <w:t>Пункт 2.10 раздела 2</w:t>
        </w:r>
      </w:hyperlink>
      <w:r>
        <w:t xml:space="preserve"> дополнить подпунктами "о" и "п" следующего содержания: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t>"о) свидетельство о заключении (расторжении) брака, свидетельство о рождении (ребенка) детей, свидетельство об установлении отцовства (иной документ, подтверждающий правовые основания отнесения лиц, проживающих совместно с заявителем, к членам его семьи), свидетельство о смерти;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t>п) справка из федеральной государственной образовательной организации, подтверждающая очную форму обучения (для лиц, обратившихся за справкой о получении государственной социальной помощи в целях назначения социальной стипендии в образовательной организации).".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t xml:space="preserve">1.2. В </w:t>
      </w:r>
      <w:hyperlink r:id="rId10" w:history="1">
        <w:r>
          <w:rPr>
            <w:color w:val="0000FF"/>
          </w:rPr>
          <w:t>разделе 3</w:t>
        </w:r>
      </w:hyperlink>
      <w:r>
        <w:t>: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t xml:space="preserve">1.2.1. В </w:t>
      </w:r>
      <w:hyperlink r:id="rId11" w:history="1">
        <w:r>
          <w:rPr>
            <w:color w:val="0000FF"/>
          </w:rPr>
          <w:t>пункте 3.4</w:t>
        </w:r>
      </w:hyperlink>
      <w:r>
        <w:t>:</w:t>
      </w:r>
    </w:p>
    <w:p w:rsidR="00616066" w:rsidRDefault="001018D5">
      <w:pPr>
        <w:pStyle w:val="ConsPlusNormal"/>
        <w:spacing w:before="220"/>
        <w:ind w:firstLine="540"/>
        <w:jc w:val="both"/>
      </w:pPr>
      <w:hyperlink r:id="rId12" w:history="1">
        <w:r w:rsidR="00616066">
          <w:rPr>
            <w:color w:val="0000FF"/>
          </w:rPr>
          <w:t>подпункт "ж"</w:t>
        </w:r>
      </w:hyperlink>
      <w:r w:rsidR="00616066">
        <w:t xml:space="preserve"> изложить в следующей редакции: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lastRenderedPageBreak/>
        <w:t>"ж) сведения, подтверждающие факт установления пенсии;";</w:t>
      </w:r>
    </w:p>
    <w:p w:rsidR="00616066" w:rsidRDefault="001018D5">
      <w:pPr>
        <w:pStyle w:val="ConsPlusNormal"/>
        <w:spacing w:before="220"/>
        <w:ind w:firstLine="540"/>
        <w:jc w:val="both"/>
      </w:pPr>
      <w:hyperlink r:id="rId13" w:history="1">
        <w:r w:rsidR="00616066">
          <w:rPr>
            <w:color w:val="0000FF"/>
          </w:rPr>
          <w:t>дополнить</w:t>
        </w:r>
      </w:hyperlink>
      <w:r w:rsidR="00616066">
        <w:t xml:space="preserve"> подпунктом "о" следующего содержания: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t>"о) свидетельство о заключении (расторжении) брака, свидетельство о рождении ребенка (детей), свидетельство об установлении отцовства (иной документ, подтверждающий правовые основания отнесения лиц, проживающих совместно с заявителем, к членам его семьи), свидетельство о смерти.".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t xml:space="preserve">1.2.2. В </w:t>
      </w:r>
      <w:hyperlink r:id="rId14" w:history="1">
        <w:r>
          <w:rPr>
            <w:color w:val="0000FF"/>
          </w:rPr>
          <w:t>пункте 3.5</w:t>
        </w:r>
      </w:hyperlink>
      <w:r>
        <w:t xml:space="preserve"> после подпункта "н" дополнить подпунктом "о" следующего содержания: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t>"о) сведения, подтверждающие факт установления пенсии.".</w:t>
      </w:r>
    </w:p>
    <w:p w:rsidR="00616066" w:rsidRDefault="00616066">
      <w:pPr>
        <w:pStyle w:val="ConsPlusNormal"/>
        <w:ind w:firstLine="540"/>
        <w:jc w:val="both"/>
      </w:pPr>
    </w:p>
    <w:p w:rsidR="00616066" w:rsidRDefault="00616066">
      <w:pPr>
        <w:pStyle w:val="ConsPlusNormal"/>
        <w:ind w:firstLine="540"/>
        <w:jc w:val="both"/>
      </w:pPr>
      <w:r>
        <w:t xml:space="preserve">2. Внести в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17.01.2013 N 6-п "Об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области" следующее изменение:</w:t>
      </w:r>
    </w:p>
    <w:p w:rsidR="00616066" w:rsidRDefault="00616066">
      <w:pPr>
        <w:pStyle w:val="ConsPlusNormal"/>
        <w:ind w:firstLine="540"/>
        <w:jc w:val="both"/>
      </w:pPr>
    </w:p>
    <w:p w:rsidR="00616066" w:rsidRDefault="001018D5">
      <w:pPr>
        <w:pStyle w:val="ConsPlusNormal"/>
        <w:ind w:firstLine="540"/>
        <w:jc w:val="both"/>
      </w:pPr>
      <w:hyperlink r:id="rId16" w:history="1">
        <w:r w:rsidR="00616066">
          <w:rPr>
            <w:color w:val="0000FF"/>
          </w:rPr>
          <w:t>раздел</w:t>
        </w:r>
      </w:hyperlink>
      <w:r w:rsidR="00616066">
        <w:t xml:space="preserve"> "Департамент социальной защиты населения Ивановской области, территориальные органы Департамента социальной защиты населения Ивановской области" приложения 1 к постановлению дополнить строкой следующего содержания:</w:t>
      </w:r>
    </w:p>
    <w:p w:rsidR="00616066" w:rsidRDefault="00616066">
      <w:pPr>
        <w:pStyle w:val="ConsPlusNormal"/>
        <w:spacing w:before="220"/>
        <w:ind w:firstLine="540"/>
        <w:jc w:val="both"/>
      </w:pPr>
      <w:r>
        <w:t>"Государственная социальная помощь отдельным категориям граждан".</w:t>
      </w:r>
    </w:p>
    <w:p w:rsidR="00616066" w:rsidRDefault="00616066">
      <w:pPr>
        <w:pStyle w:val="ConsPlusNormal"/>
        <w:jc w:val="both"/>
      </w:pPr>
    </w:p>
    <w:p w:rsidR="00616066" w:rsidRDefault="00616066">
      <w:pPr>
        <w:pStyle w:val="ConsPlusNormal"/>
        <w:jc w:val="right"/>
      </w:pPr>
      <w:r>
        <w:t>Временно исполняющий обязанности</w:t>
      </w:r>
    </w:p>
    <w:p w:rsidR="00616066" w:rsidRDefault="00616066">
      <w:pPr>
        <w:pStyle w:val="ConsPlusNormal"/>
        <w:jc w:val="right"/>
      </w:pPr>
      <w:r>
        <w:t>Губернатора Ивановской области</w:t>
      </w:r>
    </w:p>
    <w:p w:rsidR="00616066" w:rsidRDefault="00616066">
      <w:pPr>
        <w:pStyle w:val="ConsPlusNormal"/>
        <w:jc w:val="right"/>
      </w:pPr>
      <w:r>
        <w:t>С.С.ВОСКРЕСЕНСКИЙ</w:t>
      </w:r>
    </w:p>
    <w:p w:rsidR="00616066" w:rsidRDefault="00616066">
      <w:pPr>
        <w:pStyle w:val="ConsPlusNormal"/>
        <w:jc w:val="both"/>
      </w:pPr>
    </w:p>
    <w:p w:rsidR="00616066" w:rsidRDefault="00616066">
      <w:pPr>
        <w:pStyle w:val="ConsPlusNormal"/>
        <w:jc w:val="both"/>
      </w:pPr>
    </w:p>
    <w:p w:rsidR="00616066" w:rsidRDefault="006160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229" w:rsidRDefault="00931229"/>
    <w:sectPr w:rsidR="00931229" w:rsidSect="007A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66"/>
    <w:rsid w:val="001018D5"/>
    <w:rsid w:val="00616066"/>
    <w:rsid w:val="009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1CADA-B64E-42C4-AC80-EEBF273E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A5B29ECE64F319430A308597DF84A1A36CD2491A677BDA7376BB658EEDD21A9FF1FAE8528DA5FF1C38D63nD79H" TargetMode="External"/><Relationship Id="rId13" Type="http://schemas.openxmlformats.org/officeDocument/2006/relationships/hyperlink" Target="consultantplus://offline/ref=CE0A5B29ECE64F319430A308597DF84A1A36CD2491A677BDA7376BB658EEDD21A9FF1FAE8528DA5DnF78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A5B29ECE64F319430A308597DF84A1A36CD2491A677BDA7376BB658EEDD21A9nF7FH" TargetMode="External"/><Relationship Id="rId12" Type="http://schemas.openxmlformats.org/officeDocument/2006/relationships/hyperlink" Target="consultantplus://offline/ref=CE0A5B29ECE64F319430A308597DF84A1A36CD2491A677BDA7376BB658EEDD21A9FF1FAE8528DA5AnF77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0A5B29ECE64F319430A308597DF84A1A36CD2491A774B9A8386BB658EEDD21A9FF1FAE8528DA5FF1C38F6CnD7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A5B29ECE64F319430A308597DF84A1A36CD2491A670BBA73E6BB658EEDD21A9nF7FH" TargetMode="External"/><Relationship Id="rId11" Type="http://schemas.openxmlformats.org/officeDocument/2006/relationships/hyperlink" Target="consultantplus://offline/ref=CE0A5B29ECE64F319430A308597DF84A1A36CD2491A677BDA7376BB658EEDD21A9FF1FAE8528DA5DnF78H" TargetMode="External"/><Relationship Id="rId5" Type="http://schemas.openxmlformats.org/officeDocument/2006/relationships/hyperlink" Target="consultantplus://offline/ref=CE0A5B29ECE64F319430A31E5A11A4451C359A2D96AC7FEEF36A6DE107nB7EH" TargetMode="External"/><Relationship Id="rId15" Type="http://schemas.openxmlformats.org/officeDocument/2006/relationships/hyperlink" Target="consultantplus://offline/ref=CE0A5B29ECE64F319430A308597DF84A1A36CD2491A774B9A8386BB658EEDD21A9nF7FH" TargetMode="External"/><Relationship Id="rId10" Type="http://schemas.openxmlformats.org/officeDocument/2006/relationships/hyperlink" Target="consultantplus://offline/ref=CE0A5B29ECE64F319430A308597DF84A1A36CD2491A677BDA7376BB658EEDD21A9FF1FAE8528DA5FF1C38D6CnD78H" TargetMode="External"/><Relationship Id="rId4" Type="http://schemas.openxmlformats.org/officeDocument/2006/relationships/hyperlink" Target="consultantplus://offline/ref=CE0A5B29ECE64F319430A31E5A11A4451C34912F96A17FEEF36A6DE107nB7EH" TargetMode="External"/><Relationship Id="rId9" Type="http://schemas.openxmlformats.org/officeDocument/2006/relationships/hyperlink" Target="consultantplus://offline/ref=CE0A5B29ECE64F319430A308597DF84A1A36CD2491A677BDA7376BB658EEDD21A9FF1FAE8528DAn57DH" TargetMode="External"/><Relationship Id="rId14" Type="http://schemas.openxmlformats.org/officeDocument/2006/relationships/hyperlink" Target="consultantplus://offline/ref=CE0A5B29ECE64F319430A308597DF84A1A36CD2491A677BDA7376BB658EEDD21A9FF1FAE8528DA5FF1C38D62nD7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Марианна Давыдовна</dc:creator>
  <cp:keywords/>
  <dc:description/>
  <cp:lastModifiedBy>Андреева Марианна Давыдовна</cp:lastModifiedBy>
  <cp:revision>2</cp:revision>
  <dcterms:created xsi:type="dcterms:W3CDTF">2018-10-01T09:40:00Z</dcterms:created>
  <dcterms:modified xsi:type="dcterms:W3CDTF">2018-10-01T09:40:00Z</dcterms:modified>
</cp:coreProperties>
</file>