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8D" w:rsidRPr="00745503" w:rsidRDefault="0010698D" w:rsidP="00745503">
      <w:pPr>
        <w:jc w:val="center"/>
        <w:rPr>
          <w:b/>
          <w:sz w:val="32"/>
          <w:szCs w:val="32"/>
        </w:rPr>
      </w:pPr>
      <w:r w:rsidRPr="00745503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8" o:title="" gain="192753f" blacklevel="-11796f"/>
          </v:shape>
          <o:OLEObject Type="Embed" ProgID="Word.Picture.8" ShapeID="_x0000_i1025" DrawAspect="Content" ObjectID="_1829990922" r:id="rId9"/>
        </w:object>
      </w:r>
    </w:p>
    <w:p w:rsidR="0010698D" w:rsidRPr="00745503" w:rsidRDefault="0010698D" w:rsidP="00745503">
      <w:pPr>
        <w:jc w:val="center"/>
        <w:rPr>
          <w:b/>
          <w:spacing w:val="20"/>
          <w:sz w:val="36"/>
          <w:szCs w:val="36"/>
          <w:u w:color="000000"/>
        </w:rPr>
      </w:pPr>
      <w:proofErr w:type="gramStart"/>
      <w:r w:rsidRPr="00745503">
        <w:rPr>
          <w:b/>
          <w:spacing w:val="20"/>
          <w:sz w:val="36"/>
          <w:szCs w:val="36"/>
          <w:u w:color="000000"/>
        </w:rPr>
        <w:t>ДЕПАРТАМЕНТ  СОЦИАЛЬНОЙ</w:t>
      </w:r>
      <w:proofErr w:type="gramEnd"/>
      <w:r w:rsidRPr="00745503">
        <w:rPr>
          <w:b/>
          <w:spacing w:val="20"/>
          <w:sz w:val="36"/>
          <w:szCs w:val="36"/>
          <w:u w:color="000000"/>
        </w:rPr>
        <w:t xml:space="preserve">  ЗАЩИТЫ  НАСЕЛЕНИЯ  ИВАНОВСКОЙ  ОБЛАСТИ  </w:t>
      </w:r>
    </w:p>
    <w:p w:rsidR="0010698D" w:rsidRPr="00745503" w:rsidRDefault="0010698D" w:rsidP="00745503">
      <w:pPr>
        <w:spacing w:before="120"/>
        <w:jc w:val="both"/>
        <w:rPr>
          <w:sz w:val="16"/>
          <w:szCs w:val="16"/>
          <w:u w:color="000000"/>
        </w:rPr>
      </w:pPr>
      <w:r w:rsidRPr="00745503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167DE6C" wp14:editId="18CCA8A2">
                <wp:simplePos x="0" y="0"/>
                <wp:positionH relativeFrom="column">
                  <wp:posOffset>-127635</wp:posOffset>
                </wp:positionH>
                <wp:positionV relativeFrom="paragraph">
                  <wp:posOffset>26034</wp:posOffset>
                </wp:positionV>
                <wp:extent cx="60293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DAF6E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05pt,2.05pt" to="46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"/>
            </w:pict>
          </mc:Fallback>
        </mc:AlternateContent>
      </w:r>
      <w:r w:rsidRPr="00745503">
        <w:rPr>
          <w:noProof/>
          <w:sz w:val="16"/>
          <w:szCs w:val="16"/>
          <w:u w:color="000000"/>
        </w:rPr>
        <w:t>153012, Иваново, пер. Свободный, 4, тел. 41-05-57, тел./факс 30-40-97, e-mail: dszn@ivreg.ru, сайт: http://szn.ivanovoobl.ru</w:t>
      </w:r>
    </w:p>
    <w:p w:rsidR="0010698D" w:rsidRPr="00745503" w:rsidRDefault="0010698D" w:rsidP="00745503">
      <w:pPr>
        <w:jc w:val="center"/>
        <w:rPr>
          <w:b/>
          <w:spacing w:val="34"/>
          <w:sz w:val="36"/>
          <w:szCs w:val="20"/>
        </w:rPr>
      </w:pPr>
    </w:p>
    <w:p w:rsidR="00300CFD" w:rsidRPr="00745503" w:rsidRDefault="00300CFD" w:rsidP="00745503">
      <w:pPr>
        <w:jc w:val="center"/>
        <w:rPr>
          <w:b/>
          <w:spacing w:val="34"/>
          <w:sz w:val="36"/>
          <w:szCs w:val="20"/>
        </w:rPr>
      </w:pPr>
      <w:r w:rsidRPr="00745503">
        <w:rPr>
          <w:b/>
          <w:spacing w:val="34"/>
          <w:sz w:val="36"/>
          <w:szCs w:val="20"/>
        </w:rPr>
        <w:t>ПРИКАЗ</w:t>
      </w:r>
    </w:p>
    <w:p w:rsidR="00300CFD" w:rsidRPr="00745503" w:rsidRDefault="00300CFD" w:rsidP="00745503">
      <w:pPr>
        <w:jc w:val="center"/>
        <w:rPr>
          <w:spacing w:val="34"/>
          <w:sz w:val="28"/>
          <w:szCs w:val="28"/>
        </w:rPr>
      </w:pPr>
    </w:p>
    <w:p w:rsidR="00300CFD" w:rsidRPr="00745503" w:rsidRDefault="00300CFD" w:rsidP="00745503">
      <w:pPr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745503" w:rsidTr="00F55EED">
        <w:tc>
          <w:tcPr>
            <w:tcW w:w="9180" w:type="dxa"/>
          </w:tcPr>
          <w:p w:rsidR="00300CFD" w:rsidRPr="00745503" w:rsidRDefault="00300CFD" w:rsidP="00745503">
            <w:pPr>
              <w:jc w:val="center"/>
              <w:rPr>
                <w:sz w:val="28"/>
              </w:rPr>
            </w:pPr>
            <w:r w:rsidRPr="00745503">
              <w:rPr>
                <w:sz w:val="28"/>
              </w:rPr>
              <w:t>от _______________ № _______</w:t>
            </w:r>
          </w:p>
          <w:p w:rsidR="00300CFD" w:rsidRPr="00745503" w:rsidRDefault="00300CFD" w:rsidP="00745503">
            <w:pPr>
              <w:jc w:val="center"/>
              <w:rPr>
                <w:sz w:val="28"/>
              </w:rPr>
            </w:pPr>
            <w:r w:rsidRPr="00745503">
              <w:rPr>
                <w:sz w:val="28"/>
              </w:rPr>
              <w:t>г. Иваново</w:t>
            </w:r>
          </w:p>
        </w:tc>
      </w:tr>
    </w:tbl>
    <w:p w:rsidR="00300CFD" w:rsidRPr="00745503" w:rsidRDefault="00300CFD" w:rsidP="0074550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745503" w:rsidTr="00F55EED">
        <w:tc>
          <w:tcPr>
            <w:tcW w:w="9180" w:type="dxa"/>
          </w:tcPr>
          <w:p w:rsidR="00300CFD" w:rsidRPr="00745503" w:rsidRDefault="00745503" w:rsidP="001E3D9A">
            <w:pPr>
              <w:jc w:val="center"/>
              <w:rPr>
                <w:b/>
                <w:sz w:val="27"/>
                <w:szCs w:val="27"/>
              </w:rPr>
            </w:pPr>
            <w:r w:rsidRPr="00745503">
              <w:rPr>
                <w:b/>
                <w:sz w:val="28"/>
              </w:rPr>
              <w:t>О внесении изменений в приказ Департамента социальной защиты населения Ивановской области</w:t>
            </w:r>
            <w:r w:rsidRPr="00745503">
              <w:t xml:space="preserve"> </w:t>
            </w:r>
            <w:r w:rsidRPr="00745503">
              <w:rPr>
                <w:b/>
                <w:sz w:val="28"/>
              </w:rPr>
              <w:t>от 2</w:t>
            </w:r>
            <w:r w:rsidR="001E3D9A">
              <w:rPr>
                <w:b/>
                <w:sz w:val="28"/>
              </w:rPr>
              <w:t>9</w:t>
            </w:r>
            <w:r w:rsidRPr="00745503">
              <w:rPr>
                <w:b/>
                <w:sz w:val="28"/>
              </w:rPr>
              <w:t>.12.202</w:t>
            </w:r>
            <w:r w:rsidR="001E3D9A">
              <w:rPr>
                <w:b/>
                <w:sz w:val="28"/>
              </w:rPr>
              <w:t>5</w:t>
            </w:r>
            <w:r w:rsidRPr="00745503">
              <w:rPr>
                <w:b/>
                <w:sz w:val="28"/>
              </w:rPr>
              <w:t xml:space="preserve"> № 7</w:t>
            </w:r>
            <w:r w:rsidR="001E3D9A">
              <w:rPr>
                <w:b/>
                <w:sz w:val="28"/>
              </w:rPr>
              <w:t>1</w:t>
            </w:r>
            <w:r w:rsidRPr="00745503">
              <w:rPr>
                <w:b/>
                <w:sz w:val="28"/>
              </w:rPr>
              <w:t xml:space="preserve"> «О передаче Департаментом социальной защиты населения Ивановской области Управлению Федерального казначейства по Ивановской области полномочий получателя средств областного бюджета по перечислению в местные бюджеты субвенции бюджетам городских округов и муниципальных районов Ивановской области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</w:tr>
    </w:tbl>
    <w:p w:rsidR="00300CFD" w:rsidRPr="00745503" w:rsidRDefault="00300CFD" w:rsidP="00745503">
      <w:pPr>
        <w:jc w:val="center"/>
        <w:rPr>
          <w:sz w:val="28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0D0ED7" w:rsidRPr="00745503" w:rsidTr="00DE68D7">
        <w:trPr>
          <w:trHeight w:val="4836"/>
        </w:trPr>
        <w:tc>
          <w:tcPr>
            <w:tcW w:w="9214" w:type="dxa"/>
          </w:tcPr>
          <w:p w:rsidR="000D0ED7" w:rsidRPr="00745503" w:rsidRDefault="000D0ED7" w:rsidP="0078456E">
            <w:pPr>
              <w:pStyle w:val="ab"/>
              <w:rPr>
                <w:b/>
                <w:sz w:val="27"/>
                <w:szCs w:val="27"/>
              </w:rPr>
            </w:pPr>
            <w:r w:rsidRPr="00745503">
              <w:rPr>
                <w:szCs w:val="28"/>
              </w:rPr>
              <w:t>В целях</w:t>
            </w:r>
            <w:r w:rsidR="0078456E">
              <w:rPr>
                <w:szCs w:val="28"/>
              </w:rPr>
              <w:t xml:space="preserve"> приведения в соответствие наименования приказа</w:t>
            </w:r>
            <w:r w:rsidR="0078456E" w:rsidRPr="00745503">
              <w:rPr>
                <w:szCs w:val="28"/>
              </w:rPr>
              <w:t xml:space="preserve"> </w:t>
            </w:r>
            <w:r w:rsidR="0078456E" w:rsidRPr="00745503">
              <w:rPr>
                <w:szCs w:val="28"/>
              </w:rPr>
              <w:t xml:space="preserve">Департамента социальной защиты населения Ивановской области от </w:t>
            </w:r>
            <w:r w:rsidR="0078456E" w:rsidRPr="00745503">
              <w:rPr>
                <w:szCs w:val="28"/>
                <w:u w:color="000000"/>
              </w:rPr>
              <w:t>2</w:t>
            </w:r>
            <w:r w:rsidR="0078456E">
              <w:rPr>
                <w:szCs w:val="28"/>
                <w:u w:color="000000"/>
              </w:rPr>
              <w:t>9</w:t>
            </w:r>
            <w:r w:rsidR="0078456E" w:rsidRPr="00745503">
              <w:rPr>
                <w:szCs w:val="28"/>
                <w:u w:color="000000"/>
              </w:rPr>
              <w:t>.12.202</w:t>
            </w:r>
            <w:r w:rsidR="0078456E">
              <w:rPr>
                <w:szCs w:val="28"/>
                <w:u w:color="000000"/>
              </w:rPr>
              <w:t>5</w:t>
            </w:r>
            <w:r w:rsidR="0078456E" w:rsidRPr="00745503">
              <w:rPr>
                <w:szCs w:val="28"/>
                <w:u w:color="000000"/>
              </w:rPr>
              <w:t xml:space="preserve"> № 7</w:t>
            </w:r>
            <w:r w:rsidR="0078456E">
              <w:rPr>
                <w:szCs w:val="28"/>
                <w:u w:color="000000"/>
              </w:rPr>
              <w:t>1</w:t>
            </w:r>
            <w:r w:rsidR="0078456E" w:rsidRPr="00745503">
              <w:rPr>
                <w:szCs w:val="28"/>
                <w:u w:color="000000"/>
              </w:rPr>
              <w:t xml:space="preserve"> «</w:t>
            </w:r>
            <w:r w:rsidR="0078456E" w:rsidRPr="00745503">
              <w:rPr>
                <w:szCs w:val="28"/>
              </w:rPr>
              <w:t>О передаче Департаментом социальной защиты населения Ивановской области Управлению Федерального казначейства по Ивановской области полномочий получателя средств областного бюджета по перечислению в местные бюджеты субвенции бюджетам городских округов и муниципальных районов Ивановской области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="0078456E" w:rsidRPr="00745503">
              <w:t>»</w:t>
            </w:r>
            <w:r w:rsidR="0078456E">
              <w:t xml:space="preserve"> в соответствие с </w:t>
            </w:r>
            <w:r w:rsidR="0078456E">
              <w:rPr>
                <w:szCs w:val="28"/>
              </w:rPr>
              <w:t>Федеральным</w:t>
            </w:r>
            <w:r w:rsidR="0078456E" w:rsidRPr="0078456E">
              <w:rPr>
                <w:szCs w:val="28"/>
              </w:rPr>
              <w:t xml:space="preserve"> закон</w:t>
            </w:r>
            <w:r w:rsidR="0078456E">
              <w:rPr>
                <w:szCs w:val="28"/>
              </w:rPr>
              <w:t>ом</w:t>
            </w:r>
            <w:r w:rsidR="0078456E" w:rsidRPr="0078456E">
              <w:rPr>
                <w:szCs w:val="28"/>
              </w:rPr>
              <w:t xml:space="preserve"> от 20.03.2025 </w:t>
            </w:r>
            <w:r w:rsidR="0078456E">
              <w:rPr>
                <w:szCs w:val="28"/>
              </w:rPr>
              <w:t>№</w:t>
            </w:r>
            <w:r w:rsidR="0078456E" w:rsidRPr="0078456E">
              <w:rPr>
                <w:szCs w:val="28"/>
              </w:rPr>
              <w:t xml:space="preserve"> 33-ФЗ</w:t>
            </w:r>
            <w:r w:rsidR="0078456E">
              <w:rPr>
                <w:szCs w:val="28"/>
              </w:rPr>
              <w:t xml:space="preserve"> </w:t>
            </w:r>
            <w:r w:rsidR="005C4ED5">
              <w:rPr>
                <w:szCs w:val="28"/>
              </w:rPr>
              <w:t>«</w:t>
            </w:r>
            <w:r w:rsidR="0078456E" w:rsidRPr="0078456E">
              <w:rPr>
                <w:szCs w:val="28"/>
              </w:rPr>
              <w:t>Об общих принципах организации местного самоуправления в единой системе публичной власти</w:t>
            </w:r>
            <w:r w:rsidR="005C4ED5">
              <w:rPr>
                <w:szCs w:val="28"/>
              </w:rPr>
              <w:t>»</w:t>
            </w:r>
            <w:bookmarkStart w:id="0" w:name="_GoBack"/>
            <w:bookmarkEnd w:id="0"/>
            <w:r w:rsidR="0078456E">
              <w:rPr>
                <w:szCs w:val="28"/>
              </w:rPr>
              <w:t>,</w:t>
            </w:r>
            <w:r w:rsidRPr="00745503">
              <w:rPr>
                <w:szCs w:val="28"/>
              </w:rPr>
              <w:t xml:space="preserve"> уточнения </w:t>
            </w:r>
            <w:r w:rsidRPr="00745503">
              <w:t>наименования администратор</w:t>
            </w:r>
            <w:r>
              <w:t>ов</w:t>
            </w:r>
            <w:r w:rsidRPr="00745503">
              <w:t xml:space="preserve"> доходов, </w:t>
            </w:r>
            <w:r w:rsidRPr="00745503">
              <w:rPr>
                <w:szCs w:val="28"/>
              </w:rPr>
              <w:t xml:space="preserve">аналитических кодов, используемых Федеральным казначейством для санкционирования операций с целевыми расходами, </w:t>
            </w:r>
            <w:r w:rsidRPr="00745503">
              <w:rPr>
                <w:b/>
                <w:szCs w:val="28"/>
              </w:rPr>
              <w:t>п р и к а з ы в а ю:</w:t>
            </w:r>
          </w:p>
          <w:p w:rsidR="000D0ED7" w:rsidRDefault="000D0ED7" w:rsidP="00745503">
            <w:pPr>
              <w:pStyle w:val="ad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745503">
              <w:rPr>
                <w:sz w:val="28"/>
                <w:szCs w:val="28"/>
              </w:rPr>
              <w:t xml:space="preserve">Внести в приказ Департамента социальной защиты населения Ивановской области от </w:t>
            </w:r>
            <w:r w:rsidRPr="00745503">
              <w:rPr>
                <w:sz w:val="28"/>
                <w:szCs w:val="28"/>
                <w:u w:color="000000"/>
              </w:rPr>
              <w:t>2</w:t>
            </w:r>
            <w:r>
              <w:rPr>
                <w:sz w:val="28"/>
                <w:szCs w:val="28"/>
                <w:u w:color="000000"/>
              </w:rPr>
              <w:t>9</w:t>
            </w:r>
            <w:r w:rsidRPr="00745503">
              <w:rPr>
                <w:sz w:val="28"/>
                <w:szCs w:val="28"/>
                <w:u w:color="000000"/>
              </w:rPr>
              <w:t>.12.202</w:t>
            </w:r>
            <w:r>
              <w:rPr>
                <w:sz w:val="28"/>
                <w:szCs w:val="28"/>
                <w:u w:color="000000"/>
              </w:rPr>
              <w:t>5</w:t>
            </w:r>
            <w:r w:rsidRPr="00745503">
              <w:rPr>
                <w:sz w:val="28"/>
                <w:szCs w:val="28"/>
                <w:u w:color="000000"/>
              </w:rPr>
              <w:t xml:space="preserve"> № 7</w:t>
            </w:r>
            <w:r>
              <w:rPr>
                <w:sz w:val="28"/>
                <w:szCs w:val="28"/>
                <w:u w:color="000000"/>
              </w:rPr>
              <w:t>1</w:t>
            </w:r>
            <w:r w:rsidRPr="00745503">
              <w:rPr>
                <w:sz w:val="28"/>
                <w:szCs w:val="28"/>
                <w:u w:color="000000"/>
              </w:rPr>
              <w:t xml:space="preserve"> «</w:t>
            </w:r>
            <w:r w:rsidRPr="00745503">
              <w:rPr>
                <w:sz w:val="28"/>
                <w:szCs w:val="28"/>
              </w:rPr>
              <w:t xml:space="preserve">О передаче Департаментом социальной защиты населения Ивановской области Управлению Федерального казначейства по Ивановской области полномочий получателя средств областного бюджета по перечислению в местные бюджеты субвенции бюджетам городских округов и муниципальных районов Ивановской области на предоставление жилых помещений детям-сиротам и детям, оставшимся без попечения родителей, лицам из их числа </w:t>
            </w:r>
            <w:r w:rsidRPr="00745503">
              <w:rPr>
                <w:sz w:val="28"/>
                <w:szCs w:val="28"/>
              </w:rPr>
              <w:lastRenderedPageBreak/>
              <w:t>по договорам найма специализированных жилых помещений</w:t>
            </w:r>
            <w:r w:rsidRPr="00745503">
              <w:rPr>
                <w:sz w:val="28"/>
              </w:rPr>
              <w:t xml:space="preserve">» </w:t>
            </w:r>
            <w:r>
              <w:rPr>
                <w:sz w:val="28"/>
              </w:rPr>
              <w:t xml:space="preserve">                  </w:t>
            </w:r>
            <w:r w:rsidRPr="00745503">
              <w:rPr>
                <w:sz w:val="28"/>
              </w:rPr>
              <w:t xml:space="preserve">(далее – приказ) </w:t>
            </w:r>
            <w:r w:rsidRPr="00745503">
              <w:rPr>
                <w:sz w:val="28"/>
                <w:szCs w:val="28"/>
              </w:rPr>
              <w:t>следующие изменения:</w:t>
            </w:r>
          </w:p>
          <w:p w:rsidR="00737E39" w:rsidRDefault="00737E39" w:rsidP="00737E39">
            <w:pPr>
              <w:pStyle w:val="ad"/>
              <w:numPr>
                <w:ilvl w:val="1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приказа изложить в следующей редакции:</w:t>
            </w:r>
          </w:p>
          <w:p w:rsidR="00737E39" w:rsidRPr="00737E39" w:rsidRDefault="00737E39" w:rsidP="00737E39">
            <w:pPr>
              <w:pStyle w:val="ad"/>
              <w:ind w:left="709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«</w:t>
            </w:r>
            <w:r w:rsidRPr="00737E39">
              <w:rPr>
                <w:sz w:val="28"/>
              </w:rPr>
              <w:t xml:space="preserve">О передаче Департаментом социальной защиты населения Ивановской области Управлению Федерального казначейства по Ивановской области полномочий получателя средств областного бюджета по перечислению в местные бюджеты субвенции бюджетам </w:t>
            </w:r>
            <w:r w:rsidR="00E46F9A" w:rsidRPr="00737E39">
              <w:rPr>
                <w:sz w:val="28"/>
              </w:rPr>
              <w:t>городских округов</w:t>
            </w:r>
            <w:r w:rsidR="00E46F9A">
              <w:rPr>
                <w:sz w:val="28"/>
              </w:rPr>
              <w:t>,</w:t>
            </w:r>
            <w:r w:rsidR="00E46F9A" w:rsidRPr="00737E39">
              <w:rPr>
                <w:sz w:val="28"/>
              </w:rPr>
              <w:t xml:space="preserve"> </w:t>
            </w:r>
            <w:r w:rsidR="00E46F9A">
              <w:rPr>
                <w:sz w:val="28"/>
              </w:rPr>
              <w:t>муниципальных округов и</w:t>
            </w:r>
            <w:r w:rsidR="00E46F9A" w:rsidRPr="00737E39">
              <w:rPr>
                <w:sz w:val="28"/>
              </w:rPr>
              <w:t xml:space="preserve"> </w:t>
            </w:r>
            <w:r w:rsidRPr="00737E39">
              <w:rPr>
                <w:sz w:val="28"/>
              </w:rPr>
              <w:t>муниципальных районов</w:t>
            </w:r>
            <w:r>
              <w:rPr>
                <w:sz w:val="28"/>
              </w:rPr>
              <w:t xml:space="preserve"> </w:t>
            </w:r>
            <w:r w:rsidRPr="00737E39">
              <w:rPr>
                <w:sz w:val="28"/>
              </w:rPr>
              <w:t>Ивановской области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="002602F8">
              <w:rPr>
                <w:sz w:val="28"/>
              </w:rPr>
              <w:t>».</w:t>
            </w:r>
          </w:p>
          <w:p w:rsidR="000D0ED7" w:rsidRPr="00745503" w:rsidRDefault="000D0ED7" w:rsidP="00745503">
            <w:pPr>
              <w:pStyle w:val="ad"/>
              <w:ind w:firstLine="720"/>
              <w:jc w:val="both"/>
              <w:rPr>
                <w:sz w:val="28"/>
                <w:szCs w:val="28"/>
              </w:rPr>
            </w:pPr>
            <w:r w:rsidRPr="00745503">
              <w:rPr>
                <w:sz w:val="28"/>
                <w:szCs w:val="28"/>
              </w:rPr>
              <w:t>1.</w:t>
            </w:r>
            <w:r w:rsidR="002602F8">
              <w:rPr>
                <w:sz w:val="28"/>
                <w:szCs w:val="28"/>
              </w:rPr>
              <w:t>2</w:t>
            </w:r>
            <w:r w:rsidRPr="00745503">
              <w:rPr>
                <w:sz w:val="28"/>
                <w:szCs w:val="28"/>
              </w:rPr>
              <w:t xml:space="preserve">. В абзаце </w:t>
            </w:r>
            <w:r>
              <w:rPr>
                <w:sz w:val="28"/>
                <w:szCs w:val="28"/>
              </w:rPr>
              <w:t>третьем</w:t>
            </w:r>
            <w:r w:rsidRPr="00745503">
              <w:rPr>
                <w:sz w:val="28"/>
                <w:szCs w:val="28"/>
              </w:rPr>
              <w:t xml:space="preserve"> пункта 1 цифры «(2</w:t>
            </w:r>
            <w:r>
              <w:rPr>
                <w:sz w:val="28"/>
                <w:szCs w:val="28"/>
              </w:rPr>
              <w:t>5</w:t>
            </w:r>
            <w:r w:rsidRPr="00745503">
              <w:rPr>
                <w:sz w:val="28"/>
                <w:szCs w:val="28"/>
              </w:rPr>
              <w:t>50820Х256420000000)» заменить цифрами «(2</w:t>
            </w:r>
            <w:r>
              <w:rPr>
                <w:sz w:val="28"/>
                <w:szCs w:val="28"/>
              </w:rPr>
              <w:t>6</w:t>
            </w:r>
            <w:r w:rsidRPr="00745503">
              <w:rPr>
                <w:sz w:val="28"/>
                <w:szCs w:val="28"/>
              </w:rPr>
              <w:t>50820Х256420000000)»</w:t>
            </w:r>
            <w:r>
              <w:rPr>
                <w:sz w:val="28"/>
                <w:szCs w:val="28"/>
              </w:rPr>
              <w:t>.</w:t>
            </w:r>
          </w:p>
          <w:p w:rsidR="000D0ED7" w:rsidRPr="00745503" w:rsidRDefault="000D0ED7" w:rsidP="00745503">
            <w:pPr>
              <w:pStyle w:val="ad"/>
              <w:ind w:firstLine="720"/>
              <w:jc w:val="both"/>
            </w:pPr>
            <w:r w:rsidRPr="00745503">
              <w:rPr>
                <w:sz w:val="28"/>
                <w:szCs w:val="28"/>
              </w:rPr>
              <w:t>1.</w:t>
            </w:r>
            <w:r w:rsidR="002602F8">
              <w:rPr>
                <w:sz w:val="28"/>
                <w:szCs w:val="28"/>
              </w:rPr>
              <w:t>3</w:t>
            </w:r>
            <w:r w:rsidRPr="00745503">
              <w:rPr>
                <w:sz w:val="28"/>
                <w:szCs w:val="28"/>
              </w:rPr>
              <w:t>. В приложении 1 к приказу строк</w:t>
            </w:r>
            <w:r>
              <w:rPr>
                <w:sz w:val="28"/>
                <w:szCs w:val="28"/>
              </w:rPr>
              <w:t>и</w:t>
            </w:r>
            <w:r w:rsidRPr="007455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 и 14</w:t>
            </w:r>
            <w:r w:rsidRPr="00745503">
              <w:rPr>
                <w:sz w:val="28"/>
                <w:szCs w:val="28"/>
              </w:rPr>
              <w:t xml:space="preserve"> таблицы изложить в следующей редакции:</w:t>
            </w:r>
          </w:p>
          <w:p w:rsidR="000D0ED7" w:rsidRPr="00745503" w:rsidRDefault="000D0ED7" w:rsidP="00745503">
            <w:pPr>
              <w:pStyle w:val="ad"/>
              <w:jc w:val="both"/>
            </w:pPr>
            <w:r w:rsidRPr="00745503">
              <w:t>«</w:t>
            </w:r>
          </w:p>
          <w:tbl>
            <w:tblPr>
              <w:tblStyle w:val="ae"/>
              <w:tblW w:w="89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693"/>
              <w:gridCol w:w="2302"/>
              <w:gridCol w:w="3260"/>
            </w:tblGrid>
            <w:tr w:rsidR="000D0ED7" w:rsidRPr="00745503" w:rsidTr="00784DC0">
              <w:trPr>
                <w:jc w:val="center"/>
              </w:trPr>
              <w:tc>
                <w:tcPr>
                  <w:tcW w:w="704" w:type="dxa"/>
                  <w:vAlign w:val="center"/>
                </w:tcPr>
                <w:p w:rsidR="000D0ED7" w:rsidRPr="00745503" w:rsidRDefault="000D0ED7" w:rsidP="0074550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2693" w:type="dxa"/>
                  <w:vAlign w:val="center"/>
                </w:tcPr>
                <w:p w:rsidR="000D0ED7" w:rsidRPr="00745503" w:rsidRDefault="000D0ED7" w:rsidP="00745503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Вичугский</w:t>
                  </w:r>
                  <w:proofErr w:type="spellEnd"/>
                  <w:r>
                    <w:rPr>
                      <w:color w:val="000000"/>
                    </w:rPr>
                    <w:t xml:space="preserve"> муниципальный округ</w:t>
                  </w:r>
                </w:p>
              </w:tc>
              <w:tc>
                <w:tcPr>
                  <w:tcW w:w="2302" w:type="dxa"/>
                  <w:vAlign w:val="center"/>
                </w:tcPr>
                <w:p w:rsidR="000D0ED7" w:rsidRPr="00745503" w:rsidRDefault="000D0ED7" w:rsidP="00F00AA0">
                  <w:pPr>
                    <w:rPr>
                      <w:color w:val="000000"/>
                    </w:rPr>
                  </w:pPr>
                  <w:r w:rsidRPr="00745503">
                    <w:rPr>
                      <w:color w:val="000000"/>
                    </w:rPr>
                    <w:t xml:space="preserve">Бюджет </w:t>
                  </w:r>
                  <w:proofErr w:type="spellStart"/>
                  <w:r>
                    <w:rPr>
                      <w:color w:val="000000"/>
                    </w:rPr>
                    <w:t>Вичугского</w:t>
                  </w:r>
                  <w:proofErr w:type="spellEnd"/>
                  <w:r>
                    <w:rPr>
                      <w:color w:val="000000"/>
                    </w:rPr>
                    <w:t xml:space="preserve"> муниципального округа</w:t>
                  </w:r>
                </w:p>
              </w:tc>
              <w:tc>
                <w:tcPr>
                  <w:tcW w:w="3260" w:type="dxa"/>
                  <w:vAlign w:val="center"/>
                </w:tcPr>
                <w:p w:rsidR="000D0ED7" w:rsidRPr="00745503" w:rsidRDefault="00490DC0" w:rsidP="007455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</w:t>
                  </w:r>
                  <w:r w:rsidR="000D0ED7">
                    <w:rPr>
                      <w:color w:val="000000"/>
                    </w:rPr>
                    <w:t xml:space="preserve"> финансов администрации </w:t>
                  </w:r>
                  <w:proofErr w:type="spellStart"/>
                  <w:r w:rsidR="000D0ED7">
                    <w:rPr>
                      <w:color w:val="000000"/>
                    </w:rPr>
                    <w:t>Вичугского</w:t>
                  </w:r>
                  <w:proofErr w:type="spellEnd"/>
                  <w:r w:rsidR="000D0ED7">
                    <w:rPr>
                      <w:color w:val="000000"/>
                    </w:rPr>
                    <w:t xml:space="preserve"> муниципального округа Ивановской области</w:t>
                  </w:r>
                </w:p>
              </w:tc>
            </w:tr>
            <w:tr w:rsidR="000D0ED7" w:rsidRPr="00745503" w:rsidTr="003826E2">
              <w:trPr>
                <w:jc w:val="center"/>
              </w:trPr>
              <w:tc>
                <w:tcPr>
                  <w:tcW w:w="704" w:type="dxa"/>
                  <w:vAlign w:val="center"/>
                </w:tcPr>
                <w:p w:rsidR="000D0ED7" w:rsidRPr="00745503" w:rsidRDefault="000D0ED7" w:rsidP="00AB70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2693" w:type="dxa"/>
                </w:tcPr>
                <w:p w:rsidR="000D0ED7" w:rsidRPr="00632C03" w:rsidRDefault="000D0ED7" w:rsidP="00AB70DA">
                  <w:r>
                    <w:t xml:space="preserve">Кинешемский </w:t>
                  </w:r>
                  <w:r w:rsidRPr="00632C03">
                    <w:t>муниципальный район</w:t>
                  </w:r>
                </w:p>
              </w:tc>
              <w:tc>
                <w:tcPr>
                  <w:tcW w:w="2302" w:type="dxa"/>
                </w:tcPr>
                <w:p w:rsidR="000D0ED7" w:rsidRPr="00632C03" w:rsidRDefault="000D0ED7" w:rsidP="00F00AA0">
                  <w:r w:rsidRPr="00AB70DA">
                    <w:t xml:space="preserve">Бюджет </w:t>
                  </w:r>
                  <w:r>
                    <w:t>Кинешемс</w:t>
                  </w:r>
                  <w:r w:rsidRPr="00AB70DA">
                    <w:t>кого муниципального района</w:t>
                  </w:r>
                </w:p>
              </w:tc>
              <w:tc>
                <w:tcPr>
                  <w:tcW w:w="3260" w:type="dxa"/>
                </w:tcPr>
                <w:p w:rsidR="000D0ED7" w:rsidRPr="00632C03" w:rsidRDefault="000D0ED7" w:rsidP="00F00AA0">
                  <w:r w:rsidRPr="00AB70DA">
                    <w:t xml:space="preserve">Администрация </w:t>
                  </w:r>
                  <w:r>
                    <w:t>Кинешем</w:t>
                  </w:r>
                  <w:r w:rsidRPr="00AB70DA">
                    <w:t>ского муниципального района</w:t>
                  </w:r>
                </w:p>
              </w:tc>
            </w:tr>
          </w:tbl>
          <w:p w:rsidR="000D0ED7" w:rsidRPr="00745503" w:rsidRDefault="000D0ED7" w:rsidP="00745503">
            <w:pPr>
              <w:pStyle w:val="ad"/>
              <w:tabs>
                <w:tab w:val="right" w:pos="8964"/>
              </w:tabs>
              <w:ind w:left="709"/>
              <w:rPr>
                <w:sz w:val="27"/>
                <w:szCs w:val="27"/>
              </w:rPr>
            </w:pPr>
            <w:r w:rsidRPr="00745503">
              <w:rPr>
                <w:sz w:val="27"/>
                <w:szCs w:val="27"/>
              </w:rPr>
              <w:tab/>
              <w:t>»</w:t>
            </w:r>
            <w:r>
              <w:rPr>
                <w:sz w:val="27"/>
                <w:szCs w:val="27"/>
              </w:rPr>
              <w:t>.</w:t>
            </w:r>
          </w:p>
          <w:p w:rsidR="000D0ED7" w:rsidRPr="00745503" w:rsidRDefault="000D0ED7" w:rsidP="00745503">
            <w:pPr>
              <w:pStyle w:val="ad"/>
              <w:ind w:left="-105" w:firstLine="814"/>
              <w:jc w:val="both"/>
              <w:rPr>
                <w:sz w:val="28"/>
                <w:szCs w:val="28"/>
              </w:rPr>
            </w:pPr>
            <w:r w:rsidRPr="00745503">
              <w:rPr>
                <w:sz w:val="27"/>
                <w:szCs w:val="27"/>
              </w:rPr>
              <w:t>1.</w:t>
            </w:r>
            <w:r w:rsidR="002602F8">
              <w:rPr>
                <w:sz w:val="27"/>
                <w:szCs w:val="27"/>
              </w:rPr>
              <w:t>4</w:t>
            </w:r>
            <w:r w:rsidRPr="00745503">
              <w:rPr>
                <w:sz w:val="27"/>
                <w:szCs w:val="27"/>
              </w:rPr>
              <w:t xml:space="preserve">. </w:t>
            </w:r>
            <w:r w:rsidRPr="00745503">
              <w:rPr>
                <w:sz w:val="28"/>
                <w:szCs w:val="28"/>
              </w:rPr>
              <w:t xml:space="preserve">В наименовании приложения 2 к приказу цифры                                   </w:t>
            </w:r>
            <w:proofErr w:type="gramStart"/>
            <w:r w:rsidRPr="00745503">
              <w:rPr>
                <w:sz w:val="28"/>
                <w:szCs w:val="28"/>
              </w:rPr>
              <w:t xml:space="preserve">   «</w:t>
            </w:r>
            <w:proofErr w:type="gramEnd"/>
            <w:r w:rsidRPr="00745503">
              <w:rPr>
                <w:sz w:val="28"/>
                <w:szCs w:val="28"/>
              </w:rPr>
              <w:t>023 1004 03202</w:t>
            </w:r>
            <w:r w:rsidRPr="00745503">
              <w:rPr>
                <w:sz w:val="28"/>
                <w:szCs w:val="28"/>
                <w:lang w:val="en-US"/>
              </w:rPr>
              <w:t>R</w:t>
            </w:r>
            <w:r w:rsidRPr="00745503">
              <w:rPr>
                <w:sz w:val="28"/>
                <w:szCs w:val="28"/>
              </w:rPr>
              <w:t>0820 530 (</w:t>
            </w:r>
            <w:r>
              <w:rPr>
                <w:sz w:val="28"/>
                <w:szCs w:val="28"/>
              </w:rPr>
              <w:t>25</w:t>
            </w:r>
            <w:r w:rsidRPr="00745503">
              <w:rPr>
                <w:sz w:val="28"/>
                <w:szCs w:val="28"/>
              </w:rPr>
              <w:t>50820Х256420000000)» заменить цифрами   «023 1004 03202</w:t>
            </w:r>
            <w:r w:rsidRPr="00745503">
              <w:rPr>
                <w:sz w:val="28"/>
                <w:szCs w:val="28"/>
                <w:lang w:val="en-US"/>
              </w:rPr>
              <w:t>R</w:t>
            </w:r>
            <w:r w:rsidRPr="00745503">
              <w:rPr>
                <w:sz w:val="28"/>
                <w:szCs w:val="28"/>
              </w:rPr>
              <w:t>0820 530 (2</w:t>
            </w:r>
            <w:r>
              <w:rPr>
                <w:sz w:val="28"/>
                <w:szCs w:val="28"/>
              </w:rPr>
              <w:t>6</w:t>
            </w:r>
            <w:r w:rsidRPr="00745503">
              <w:rPr>
                <w:sz w:val="28"/>
                <w:szCs w:val="28"/>
              </w:rPr>
              <w:t>50820Х256420000000)».</w:t>
            </w:r>
          </w:p>
          <w:p w:rsidR="000D0ED7" w:rsidRPr="00745503" w:rsidRDefault="000D0ED7" w:rsidP="007455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  <w:r w:rsidRPr="00745503">
              <w:rPr>
                <w:sz w:val="28"/>
                <w:szCs w:val="28"/>
              </w:rPr>
              <w:t>2. Правовому управлению Департамента обеспечить направление настоящего приказа:</w:t>
            </w:r>
          </w:p>
          <w:p w:rsidR="000D0ED7" w:rsidRPr="00745503" w:rsidRDefault="000D0ED7" w:rsidP="0074550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  <w:r w:rsidRPr="00745503">
              <w:rPr>
                <w:sz w:val="28"/>
                <w:szCs w:val="28"/>
              </w:rPr>
              <w:t>на официальное опубликование в установленном порядке;</w:t>
            </w:r>
          </w:p>
          <w:p w:rsidR="000D0ED7" w:rsidRPr="00DE68D7" w:rsidRDefault="000D0ED7" w:rsidP="00DE68D7">
            <w:pPr>
              <w:ind w:firstLine="720"/>
              <w:jc w:val="both"/>
              <w:rPr>
                <w:sz w:val="28"/>
                <w:szCs w:val="20"/>
              </w:rPr>
            </w:pPr>
            <w:r w:rsidRPr="00745503">
              <w:rPr>
                <w:sz w:val="28"/>
                <w:szCs w:val="28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</w:t>
            </w:r>
            <w:r w:rsidR="00DE68D7">
              <w:rPr>
                <w:sz w:val="28"/>
                <w:szCs w:val="28"/>
              </w:rPr>
              <w:t>оведения юридической экспертизы.</w:t>
            </w:r>
          </w:p>
        </w:tc>
      </w:tr>
    </w:tbl>
    <w:p w:rsidR="00CD7D41" w:rsidRPr="00745503" w:rsidRDefault="00CD7D41" w:rsidP="00745503">
      <w:pPr>
        <w:ind w:firstLine="720"/>
        <w:jc w:val="both"/>
        <w:rPr>
          <w:sz w:val="28"/>
          <w:szCs w:val="20"/>
        </w:rPr>
      </w:pPr>
    </w:p>
    <w:p w:rsidR="00300CFD" w:rsidRPr="00745503" w:rsidRDefault="00300CFD" w:rsidP="00745503">
      <w:pPr>
        <w:ind w:firstLine="720"/>
        <w:jc w:val="both"/>
        <w:rPr>
          <w:sz w:val="28"/>
          <w:szCs w:val="20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395"/>
        <w:gridCol w:w="5103"/>
      </w:tblGrid>
      <w:tr w:rsidR="00575290" w:rsidRPr="00300CFD" w:rsidTr="00550CEA">
        <w:tc>
          <w:tcPr>
            <w:tcW w:w="4395" w:type="dxa"/>
            <w:hideMark/>
          </w:tcPr>
          <w:p w:rsidR="00575290" w:rsidRPr="00745503" w:rsidRDefault="00550CEA" w:rsidP="00745503">
            <w:pPr>
              <w:ind w:right="-156"/>
              <w:rPr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Исполняющий обязанности </w:t>
            </w:r>
            <w:r w:rsidR="00575290" w:rsidRPr="00745503">
              <w:rPr>
                <w:b/>
                <w:sz w:val="28"/>
                <w:szCs w:val="20"/>
              </w:rPr>
              <w:t>директор Департамента социальной защиты населения Ивановской области</w:t>
            </w:r>
          </w:p>
        </w:tc>
        <w:tc>
          <w:tcPr>
            <w:tcW w:w="5103" w:type="dxa"/>
          </w:tcPr>
          <w:p w:rsidR="00575290" w:rsidRPr="00745503" w:rsidRDefault="00575290" w:rsidP="00745503">
            <w:pPr>
              <w:jc w:val="right"/>
              <w:rPr>
                <w:b/>
                <w:sz w:val="28"/>
                <w:szCs w:val="20"/>
              </w:rPr>
            </w:pPr>
          </w:p>
          <w:p w:rsidR="00575290" w:rsidRPr="00745503" w:rsidRDefault="00575290" w:rsidP="00745503">
            <w:pPr>
              <w:jc w:val="right"/>
              <w:rPr>
                <w:b/>
                <w:sz w:val="28"/>
                <w:szCs w:val="20"/>
              </w:rPr>
            </w:pPr>
          </w:p>
          <w:p w:rsidR="00575290" w:rsidRPr="00745503" w:rsidRDefault="00575290" w:rsidP="00745503">
            <w:pPr>
              <w:jc w:val="right"/>
              <w:rPr>
                <w:b/>
                <w:sz w:val="28"/>
                <w:szCs w:val="20"/>
              </w:rPr>
            </w:pPr>
          </w:p>
          <w:p w:rsidR="00575290" w:rsidRPr="0019601D" w:rsidRDefault="00550CEA" w:rsidP="00550CEA">
            <w:pPr>
              <w:jc w:val="right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М.А. Кабанова</w:t>
            </w:r>
          </w:p>
        </w:tc>
      </w:tr>
    </w:tbl>
    <w:p w:rsidR="00575290" w:rsidRDefault="00575290" w:rsidP="00745503">
      <w:pPr>
        <w:jc w:val="right"/>
      </w:pPr>
    </w:p>
    <w:p w:rsidR="00575290" w:rsidRDefault="00575290" w:rsidP="00745503">
      <w:pPr>
        <w:jc w:val="right"/>
      </w:pPr>
    </w:p>
    <w:p w:rsidR="00575290" w:rsidRDefault="00575290" w:rsidP="00745503">
      <w:pPr>
        <w:jc w:val="right"/>
      </w:pPr>
    </w:p>
    <w:sectPr w:rsidR="00575290" w:rsidSect="00DE68D7">
      <w:headerReference w:type="default" r:id="rId10"/>
      <w:pgSz w:w="11906" w:h="16838"/>
      <w:pgMar w:top="567" w:right="127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77" w:rsidRDefault="001D0D77" w:rsidP="00300CFD">
      <w:r>
        <w:separator/>
      </w:r>
    </w:p>
  </w:endnote>
  <w:endnote w:type="continuationSeparator" w:id="0">
    <w:p w:rsidR="001D0D77" w:rsidRDefault="001D0D77" w:rsidP="0030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77" w:rsidRDefault="001D0D77" w:rsidP="00300CFD">
      <w:r>
        <w:separator/>
      </w:r>
    </w:p>
  </w:footnote>
  <w:footnote w:type="continuationSeparator" w:id="0">
    <w:p w:rsidR="001D0D77" w:rsidRDefault="001D0D77" w:rsidP="0030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425238"/>
      <w:docPartObj>
        <w:docPartGallery w:val="Page Numbers (Top of Page)"/>
        <w:docPartUnique/>
      </w:docPartObj>
    </w:sdtPr>
    <w:sdtEndPr/>
    <w:sdtContent>
      <w:p w:rsidR="00300CFD" w:rsidRDefault="00300CFD" w:rsidP="004822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ED5">
          <w:rPr>
            <w:noProof/>
          </w:rPr>
          <w:t>2</w:t>
        </w:r>
        <w:r>
          <w:fldChar w:fldCharType="end"/>
        </w:r>
      </w:p>
    </w:sdtContent>
  </w:sdt>
  <w:p w:rsidR="00300CFD" w:rsidRDefault="00300C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4152"/>
    <w:multiLevelType w:val="hybridMultilevel"/>
    <w:tmpl w:val="CD84E2C8"/>
    <w:lvl w:ilvl="0" w:tplc="56DE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F5500"/>
    <w:multiLevelType w:val="multilevel"/>
    <w:tmpl w:val="AA286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9AD6AE7"/>
    <w:multiLevelType w:val="hybridMultilevel"/>
    <w:tmpl w:val="3E9C32D2"/>
    <w:lvl w:ilvl="0" w:tplc="BB66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C45127D"/>
    <w:multiLevelType w:val="hybridMultilevel"/>
    <w:tmpl w:val="C030890C"/>
    <w:lvl w:ilvl="0" w:tplc="0F742B6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A"/>
    <w:rsid w:val="00004F62"/>
    <w:rsid w:val="0002146E"/>
    <w:rsid w:val="00031496"/>
    <w:rsid w:val="000343D9"/>
    <w:rsid w:val="00055B9D"/>
    <w:rsid w:val="00077026"/>
    <w:rsid w:val="000A38F6"/>
    <w:rsid w:val="000A4C66"/>
    <w:rsid w:val="000D0ED7"/>
    <w:rsid w:val="000F60EF"/>
    <w:rsid w:val="0010698D"/>
    <w:rsid w:val="00143934"/>
    <w:rsid w:val="001676F1"/>
    <w:rsid w:val="00177EB4"/>
    <w:rsid w:val="001924C7"/>
    <w:rsid w:val="001A42AE"/>
    <w:rsid w:val="001A56B0"/>
    <w:rsid w:val="001A6FFB"/>
    <w:rsid w:val="001C1DB0"/>
    <w:rsid w:val="001D0D77"/>
    <w:rsid w:val="001E0A6E"/>
    <w:rsid w:val="001E3D9A"/>
    <w:rsid w:val="001F2FFA"/>
    <w:rsid w:val="001F5DB7"/>
    <w:rsid w:val="00207F83"/>
    <w:rsid w:val="0024547C"/>
    <w:rsid w:val="002602F8"/>
    <w:rsid w:val="00296B56"/>
    <w:rsid w:val="002A53DD"/>
    <w:rsid w:val="002C49F2"/>
    <w:rsid w:val="002F0E90"/>
    <w:rsid w:val="00300CFD"/>
    <w:rsid w:val="003133A4"/>
    <w:rsid w:val="00323930"/>
    <w:rsid w:val="003261DA"/>
    <w:rsid w:val="00326521"/>
    <w:rsid w:val="00350710"/>
    <w:rsid w:val="0035417C"/>
    <w:rsid w:val="00383794"/>
    <w:rsid w:val="0038527E"/>
    <w:rsid w:val="003C1B63"/>
    <w:rsid w:val="0048228A"/>
    <w:rsid w:val="00490DC0"/>
    <w:rsid w:val="004B0530"/>
    <w:rsid w:val="004B4DB3"/>
    <w:rsid w:val="004D36CE"/>
    <w:rsid w:val="004F181E"/>
    <w:rsid w:val="004F6F8C"/>
    <w:rsid w:val="00522823"/>
    <w:rsid w:val="00533994"/>
    <w:rsid w:val="00550CEA"/>
    <w:rsid w:val="00564E6E"/>
    <w:rsid w:val="00567F54"/>
    <w:rsid w:val="00575290"/>
    <w:rsid w:val="005C4ED5"/>
    <w:rsid w:val="005D0742"/>
    <w:rsid w:val="005D16A0"/>
    <w:rsid w:val="005D32F1"/>
    <w:rsid w:val="005D4580"/>
    <w:rsid w:val="005D616B"/>
    <w:rsid w:val="005E3C98"/>
    <w:rsid w:val="00622852"/>
    <w:rsid w:val="00641807"/>
    <w:rsid w:val="006437AA"/>
    <w:rsid w:val="006C450A"/>
    <w:rsid w:val="006D0497"/>
    <w:rsid w:val="00710213"/>
    <w:rsid w:val="00737E39"/>
    <w:rsid w:val="0074165B"/>
    <w:rsid w:val="00745503"/>
    <w:rsid w:val="00746BF5"/>
    <w:rsid w:val="00756607"/>
    <w:rsid w:val="00762F1C"/>
    <w:rsid w:val="00765628"/>
    <w:rsid w:val="0077741A"/>
    <w:rsid w:val="0078456E"/>
    <w:rsid w:val="00794255"/>
    <w:rsid w:val="007B6182"/>
    <w:rsid w:val="007B6A00"/>
    <w:rsid w:val="007E5CDD"/>
    <w:rsid w:val="00802A82"/>
    <w:rsid w:val="008564E4"/>
    <w:rsid w:val="00872482"/>
    <w:rsid w:val="008A1731"/>
    <w:rsid w:val="00900CFD"/>
    <w:rsid w:val="009020E7"/>
    <w:rsid w:val="0090503F"/>
    <w:rsid w:val="00941685"/>
    <w:rsid w:val="0095740B"/>
    <w:rsid w:val="00973DD8"/>
    <w:rsid w:val="0097697A"/>
    <w:rsid w:val="0098143D"/>
    <w:rsid w:val="00997F3B"/>
    <w:rsid w:val="009B22EC"/>
    <w:rsid w:val="00A23640"/>
    <w:rsid w:val="00A35EFB"/>
    <w:rsid w:val="00A63D4F"/>
    <w:rsid w:val="00A65C02"/>
    <w:rsid w:val="00A71363"/>
    <w:rsid w:val="00A945E1"/>
    <w:rsid w:val="00AB263D"/>
    <w:rsid w:val="00AB70DA"/>
    <w:rsid w:val="00AE4BBA"/>
    <w:rsid w:val="00B4575E"/>
    <w:rsid w:val="00B6043F"/>
    <w:rsid w:val="00B80DB8"/>
    <w:rsid w:val="00B84E9F"/>
    <w:rsid w:val="00BC26D7"/>
    <w:rsid w:val="00BD3174"/>
    <w:rsid w:val="00BF4375"/>
    <w:rsid w:val="00BF46F0"/>
    <w:rsid w:val="00BF4E6D"/>
    <w:rsid w:val="00BF556B"/>
    <w:rsid w:val="00C46560"/>
    <w:rsid w:val="00C65077"/>
    <w:rsid w:val="00C83BBD"/>
    <w:rsid w:val="00CA50D0"/>
    <w:rsid w:val="00CA5100"/>
    <w:rsid w:val="00CD0D1B"/>
    <w:rsid w:val="00CD7D41"/>
    <w:rsid w:val="00CF3CD4"/>
    <w:rsid w:val="00D0435A"/>
    <w:rsid w:val="00D27EFD"/>
    <w:rsid w:val="00D34E87"/>
    <w:rsid w:val="00D35FBD"/>
    <w:rsid w:val="00D57D7A"/>
    <w:rsid w:val="00D85AD0"/>
    <w:rsid w:val="00DB30C2"/>
    <w:rsid w:val="00DB4AC1"/>
    <w:rsid w:val="00DB6194"/>
    <w:rsid w:val="00DD1E0A"/>
    <w:rsid w:val="00DD7B5D"/>
    <w:rsid w:val="00DE54C5"/>
    <w:rsid w:val="00DE68D7"/>
    <w:rsid w:val="00DE77F9"/>
    <w:rsid w:val="00E43490"/>
    <w:rsid w:val="00E44634"/>
    <w:rsid w:val="00E46F9A"/>
    <w:rsid w:val="00E66ADC"/>
    <w:rsid w:val="00E777C1"/>
    <w:rsid w:val="00EB31E9"/>
    <w:rsid w:val="00EC28B4"/>
    <w:rsid w:val="00EC432E"/>
    <w:rsid w:val="00EC4AE1"/>
    <w:rsid w:val="00EF6596"/>
    <w:rsid w:val="00F00AA0"/>
    <w:rsid w:val="00F0542B"/>
    <w:rsid w:val="00F17622"/>
    <w:rsid w:val="00F21D36"/>
    <w:rsid w:val="00F251BB"/>
    <w:rsid w:val="00F52AFE"/>
    <w:rsid w:val="00FD407C"/>
    <w:rsid w:val="00FD7961"/>
    <w:rsid w:val="00FE53A2"/>
    <w:rsid w:val="00FE5C20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3D54EB"/>
  <w15:chartTrackingRefBased/>
  <w15:docId w15:val="{F38CABE3-CF22-43A7-B033-3A53C8C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D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837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143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575290"/>
    <w:pPr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5752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575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57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0314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97BDA-0778-40AB-9EF5-C2FA39C6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юрист4</dc:creator>
  <cp:keywords/>
  <dc:description/>
  <cp:lastModifiedBy>Якимова Екатерина Валерьевна</cp:lastModifiedBy>
  <cp:revision>20</cp:revision>
  <cp:lastPrinted>2026-01-15T11:02:00Z</cp:lastPrinted>
  <dcterms:created xsi:type="dcterms:W3CDTF">2025-01-21T11:27:00Z</dcterms:created>
  <dcterms:modified xsi:type="dcterms:W3CDTF">2026-01-15T11:02:00Z</dcterms:modified>
</cp:coreProperties>
</file>