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41" w:rsidRDefault="007D4A41">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7D4A41" w:rsidRDefault="007D4A41">
      <w:pPr>
        <w:pStyle w:val="ConsPlusNormal"/>
        <w:jc w:val="center"/>
        <w:outlineLvl w:val="0"/>
      </w:pPr>
    </w:p>
    <w:p w:rsidR="007D4A41" w:rsidRDefault="007D4A41">
      <w:pPr>
        <w:pStyle w:val="ConsPlusNormal"/>
        <w:jc w:val="center"/>
        <w:rPr>
          <w:b/>
          <w:bCs/>
        </w:rPr>
      </w:pPr>
      <w:r>
        <w:rPr>
          <w:b/>
          <w:bCs/>
        </w:rPr>
        <w:t>ПЛЕНУМ ВЕРХОВНОГО СУДА РОССИЙСКОЙ ФЕДЕРАЦИИ</w:t>
      </w:r>
    </w:p>
    <w:p w:rsidR="007D4A41" w:rsidRDefault="007D4A41">
      <w:pPr>
        <w:pStyle w:val="ConsPlusNormal"/>
        <w:jc w:val="center"/>
        <w:rPr>
          <w:b/>
          <w:bCs/>
        </w:rPr>
      </w:pPr>
    </w:p>
    <w:p w:rsidR="007D4A41" w:rsidRDefault="007D4A41">
      <w:pPr>
        <w:pStyle w:val="ConsPlusNormal"/>
        <w:jc w:val="center"/>
        <w:rPr>
          <w:b/>
          <w:bCs/>
        </w:rPr>
      </w:pPr>
      <w:r>
        <w:rPr>
          <w:b/>
          <w:bCs/>
        </w:rPr>
        <w:t>ПОСТАНОВЛЕНИЕ</w:t>
      </w:r>
    </w:p>
    <w:p w:rsidR="007D4A41" w:rsidRDefault="007D4A41">
      <w:pPr>
        <w:pStyle w:val="ConsPlusNormal"/>
        <w:jc w:val="center"/>
        <w:rPr>
          <w:b/>
          <w:bCs/>
        </w:rPr>
      </w:pPr>
      <w:r>
        <w:rPr>
          <w:b/>
          <w:bCs/>
        </w:rPr>
        <w:t>от 9 июля 2013 г. N 24</w:t>
      </w:r>
    </w:p>
    <w:p w:rsidR="007D4A41" w:rsidRDefault="007D4A41">
      <w:pPr>
        <w:pStyle w:val="ConsPlusNormal"/>
        <w:jc w:val="center"/>
        <w:rPr>
          <w:b/>
          <w:bCs/>
        </w:rPr>
      </w:pPr>
    </w:p>
    <w:p w:rsidR="007D4A41" w:rsidRDefault="007D4A41">
      <w:pPr>
        <w:pStyle w:val="ConsPlusNormal"/>
        <w:jc w:val="center"/>
        <w:rPr>
          <w:b/>
          <w:bCs/>
        </w:rPr>
      </w:pPr>
      <w:r>
        <w:rPr>
          <w:b/>
          <w:bCs/>
        </w:rPr>
        <w:t>О СУДЕБНОЙ ПРАКТИКЕ</w:t>
      </w:r>
    </w:p>
    <w:p w:rsidR="007D4A41" w:rsidRDefault="007D4A41">
      <w:pPr>
        <w:pStyle w:val="ConsPlusNormal"/>
        <w:jc w:val="center"/>
        <w:rPr>
          <w:b/>
          <w:bCs/>
        </w:rPr>
      </w:pPr>
      <w:r>
        <w:rPr>
          <w:b/>
          <w:bCs/>
        </w:rPr>
        <w:t>ПО ДЕЛАМ О ВЗЯТОЧНИЧЕСТВЕ И ОБ ИНЫХ</w:t>
      </w:r>
    </w:p>
    <w:p w:rsidR="007D4A41" w:rsidRDefault="007D4A41">
      <w:pPr>
        <w:pStyle w:val="ConsPlusNormal"/>
        <w:jc w:val="center"/>
        <w:rPr>
          <w:b/>
          <w:bCs/>
        </w:rPr>
      </w:pPr>
      <w:r>
        <w:rPr>
          <w:b/>
          <w:bCs/>
        </w:rPr>
        <w:t>КОРРУПЦИОННЫХ ПРЕСТУПЛЕНИЯХ</w:t>
      </w:r>
    </w:p>
    <w:p w:rsidR="007D4A41" w:rsidRDefault="007D4A41">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7D4A41">
        <w:trPr>
          <w:jc w:val="center"/>
        </w:trPr>
        <w:tc>
          <w:tcPr>
            <w:tcW w:w="9295" w:type="dxa"/>
            <w:tcBorders>
              <w:left w:val="single" w:sz="24" w:space="0" w:color="CED3F1"/>
              <w:right w:val="single" w:sz="24" w:space="0" w:color="F4F3F8"/>
            </w:tcBorders>
            <w:shd w:val="clear" w:color="auto" w:fill="F4F3F8"/>
          </w:tcPr>
          <w:p w:rsidR="007D4A41" w:rsidRDefault="007D4A41">
            <w:pPr>
              <w:pStyle w:val="ConsPlusNormal"/>
              <w:jc w:val="center"/>
              <w:rPr>
                <w:color w:val="392C69"/>
              </w:rPr>
            </w:pPr>
            <w:r>
              <w:rPr>
                <w:color w:val="392C69"/>
              </w:rPr>
              <w:t>Список изменяющих документов</w:t>
            </w:r>
          </w:p>
          <w:p w:rsidR="007D4A41" w:rsidRDefault="007D4A41">
            <w:pPr>
              <w:pStyle w:val="ConsPlusNormal"/>
              <w:jc w:val="center"/>
              <w:rPr>
                <w:color w:val="392C69"/>
              </w:rPr>
            </w:pPr>
            <w:r>
              <w:rPr>
                <w:color w:val="392C69"/>
              </w:rPr>
              <w:t>(в ред. Постановлений Пленума Верховного Суда РФ</w:t>
            </w:r>
          </w:p>
          <w:p w:rsidR="007D4A41" w:rsidRDefault="007D4A41">
            <w:pPr>
              <w:pStyle w:val="ConsPlusNormal"/>
              <w:jc w:val="center"/>
              <w:rPr>
                <w:color w:val="392C69"/>
              </w:rPr>
            </w:pPr>
            <w:r>
              <w:rPr>
                <w:color w:val="392C69"/>
              </w:rPr>
              <w:t xml:space="preserve">от 03.12.2013 </w:t>
            </w:r>
            <w:hyperlink r:id="rId5" w:history="1">
              <w:r>
                <w:rPr>
                  <w:color w:val="0000FF"/>
                </w:rPr>
                <w:t>N 33</w:t>
              </w:r>
            </w:hyperlink>
            <w:r>
              <w:rPr>
                <w:color w:val="392C69"/>
              </w:rPr>
              <w:t xml:space="preserve">, от 24.12.2019 </w:t>
            </w:r>
            <w:hyperlink r:id="rId6" w:history="1">
              <w:r>
                <w:rPr>
                  <w:color w:val="0000FF"/>
                </w:rPr>
                <w:t>N 59</w:t>
              </w:r>
            </w:hyperlink>
            <w:r>
              <w:rPr>
                <w:color w:val="392C69"/>
              </w:rPr>
              <w:t>)</w:t>
            </w:r>
          </w:p>
        </w:tc>
      </w:tr>
    </w:tbl>
    <w:p w:rsidR="007D4A41" w:rsidRDefault="007D4A41">
      <w:pPr>
        <w:pStyle w:val="ConsPlusNormal"/>
        <w:jc w:val="center"/>
      </w:pPr>
    </w:p>
    <w:p w:rsidR="007D4A41" w:rsidRDefault="007D4A41">
      <w:pPr>
        <w:pStyle w:val="ConsPlusNormal"/>
        <w:ind w:firstLine="540"/>
        <w:jc w:val="both"/>
      </w:pPr>
      <w:r>
        <w:t xml:space="preserve">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w:t>
      </w:r>
      <w:hyperlink r:id="rId7" w:history="1">
        <w:r>
          <w:rPr>
            <w:color w:val="0000FF"/>
          </w:rPr>
          <w:t>Конвенция</w:t>
        </w:r>
      </w:hyperlink>
      <w:r>
        <w:t xml:space="preserve"> против коррупции), </w:t>
      </w:r>
      <w:hyperlink r:id="rId8" w:history="1">
        <w:r>
          <w:rPr>
            <w:color w:val="0000FF"/>
          </w:rPr>
          <w:t>Конвенция</w:t>
        </w:r>
      </w:hyperlink>
      <w:r>
        <w:t xml:space="preserve"> Совета Европы об уголовной ответственности за коррупцию, </w:t>
      </w:r>
      <w:hyperlink r:id="rId9"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7D4A41" w:rsidRDefault="007D4A41">
      <w:pPr>
        <w:pStyle w:val="ConsPlusNormal"/>
        <w:spacing w:before="160"/>
        <w:ind w:firstLine="540"/>
        <w:jc w:val="both"/>
      </w:pPr>
      <w:r>
        <w:t>В этих документах отмечается, что коррупция превратилась в транснациональное явление, которое затрагивает все страны. Этим обусловлено исключительно важное значение международного сотрудничества в области предупреждения коррупции и борьбы с ней.</w:t>
      </w:r>
    </w:p>
    <w:p w:rsidR="007D4A41" w:rsidRDefault="007D4A41">
      <w:pPr>
        <w:pStyle w:val="ConsPlusNormal"/>
        <w:spacing w:before="160"/>
        <w:ind w:firstLine="540"/>
        <w:jc w:val="both"/>
      </w:pPr>
      <w:r>
        <w:t xml:space="preserve">В Российской Федерации правовую основу противодействия коррупции составляют </w:t>
      </w:r>
      <w:hyperlink r:id="rId10"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1" w:history="1">
        <w:r>
          <w:rPr>
            <w:color w:val="0000FF"/>
          </w:rPr>
          <w:t>закон</w:t>
        </w:r>
      </w:hyperlink>
      <w:r>
        <w:t xml:space="preserve"> от 25 декабря 2008 года N 273-ФЗ "О противодействии коррупции", Федеральный </w:t>
      </w:r>
      <w:hyperlink r:id="rId12"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7D4A41" w:rsidRDefault="007D4A41">
      <w:pPr>
        <w:pStyle w:val="ConsPlusNormal"/>
        <w:spacing w:before="160"/>
        <w:ind w:firstLine="540"/>
        <w:jc w:val="both"/>
      </w:pPr>
      <w:r>
        <w:t xml:space="preserve">В целях уголовно-правового обеспечения противодействия коррупции и в интересах выполнения международных обязательств Уголовный </w:t>
      </w:r>
      <w:hyperlink r:id="rId13" w:history="1">
        <w:r>
          <w:rPr>
            <w:color w:val="0000FF"/>
          </w:rPr>
          <w:t>кодекс</w:t>
        </w:r>
      </w:hyperlink>
      <w:r>
        <w:t xml:space="preserve"> Российской Федерации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7D4A41" w:rsidRDefault="007D4A41">
      <w:pPr>
        <w:pStyle w:val="ConsPlusNormal"/>
        <w:spacing w:before="160"/>
        <w:ind w:firstLine="540"/>
        <w:jc w:val="both"/>
      </w:pPr>
      <w:r>
        <w:t>Правосудие по делам о взяточничестве и об иных коррупционных преступлениях должно осуществляться на основе соблюдения принципов независимости судебной власти, состязательности и равноправия сторон, соблюдения прав и свобод человека, в строгом соответствии с требованиями уголовного и уголовно-процессуального законодательства.</w:t>
      </w:r>
    </w:p>
    <w:p w:rsidR="007D4A41" w:rsidRDefault="007D4A41">
      <w:pPr>
        <w:pStyle w:val="ConsPlusNormal"/>
        <w:spacing w:before="160"/>
        <w:ind w:firstLine="540"/>
        <w:jc w:val="both"/>
      </w:pPr>
      <w:r>
        <w:t>В целях обеспечения единообразного применения судами законодательства об ответственности за взяточничество (</w:t>
      </w:r>
      <w:hyperlink r:id="rId14" w:history="1">
        <w:r>
          <w:rPr>
            <w:color w:val="0000FF"/>
          </w:rPr>
          <w:t>статьи 290</w:t>
        </w:r>
      </w:hyperlink>
      <w:r>
        <w:t xml:space="preserve">, </w:t>
      </w:r>
      <w:hyperlink r:id="rId15" w:history="1">
        <w:r>
          <w:rPr>
            <w:color w:val="0000FF"/>
          </w:rPr>
          <w:t>291</w:t>
        </w:r>
      </w:hyperlink>
      <w:r>
        <w:t xml:space="preserve">, </w:t>
      </w:r>
      <w:hyperlink r:id="rId16" w:history="1">
        <w:r>
          <w:rPr>
            <w:color w:val="0000FF"/>
          </w:rPr>
          <w:t>291.1</w:t>
        </w:r>
      </w:hyperlink>
      <w:r>
        <w:t xml:space="preserve">, </w:t>
      </w:r>
      <w:hyperlink r:id="rId17" w:history="1">
        <w:r>
          <w:rPr>
            <w:color w:val="0000FF"/>
          </w:rPr>
          <w:t>291.2</w:t>
        </w:r>
      </w:hyperlink>
      <w:r>
        <w:t xml:space="preserve"> УК РФ) и иные коррупционные преступления (в частности, предусмотренные </w:t>
      </w:r>
      <w:hyperlink r:id="rId18" w:history="1">
        <w:r>
          <w:rPr>
            <w:color w:val="0000FF"/>
          </w:rPr>
          <w:t>статьями 159</w:t>
        </w:r>
      </w:hyperlink>
      <w:r>
        <w:t xml:space="preserve">, </w:t>
      </w:r>
      <w:hyperlink r:id="rId19" w:history="1">
        <w:r>
          <w:rPr>
            <w:color w:val="0000FF"/>
          </w:rPr>
          <w:t>160</w:t>
        </w:r>
      </w:hyperlink>
      <w:r>
        <w:t xml:space="preserve">, </w:t>
      </w:r>
      <w:hyperlink r:id="rId20" w:history="1">
        <w:r>
          <w:rPr>
            <w:color w:val="0000FF"/>
          </w:rPr>
          <w:t>184</w:t>
        </w:r>
      </w:hyperlink>
      <w:r>
        <w:t xml:space="preserve">, </w:t>
      </w:r>
      <w:hyperlink r:id="rId21" w:history="1">
        <w:r>
          <w:rPr>
            <w:color w:val="0000FF"/>
          </w:rPr>
          <w:t>200.5</w:t>
        </w:r>
      </w:hyperlink>
      <w:r>
        <w:t xml:space="preserve">, </w:t>
      </w:r>
      <w:hyperlink r:id="rId22" w:history="1">
        <w:r>
          <w:rPr>
            <w:color w:val="0000FF"/>
          </w:rPr>
          <w:t>204</w:t>
        </w:r>
      </w:hyperlink>
      <w:r>
        <w:t xml:space="preserve">, </w:t>
      </w:r>
      <w:hyperlink r:id="rId23" w:history="1">
        <w:r>
          <w:rPr>
            <w:color w:val="0000FF"/>
          </w:rPr>
          <w:t>204.1</w:t>
        </w:r>
      </w:hyperlink>
      <w:r>
        <w:t xml:space="preserve">, </w:t>
      </w:r>
      <w:hyperlink r:id="rId24" w:history="1">
        <w:r>
          <w:rPr>
            <w:color w:val="0000FF"/>
          </w:rPr>
          <w:t>204.2</w:t>
        </w:r>
      </w:hyperlink>
      <w:r>
        <w:t xml:space="preserve">, </w:t>
      </w:r>
      <w:hyperlink r:id="rId25" w:history="1">
        <w:r>
          <w:rPr>
            <w:color w:val="0000FF"/>
          </w:rPr>
          <w:t>292</w:t>
        </w:r>
      </w:hyperlink>
      <w:r>
        <w:t xml:space="preserve">, </w:t>
      </w:r>
      <w:hyperlink r:id="rId26" w:history="1">
        <w:r>
          <w:rPr>
            <w:color w:val="0000FF"/>
          </w:rPr>
          <w:t>304</w:t>
        </w:r>
      </w:hyperlink>
      <w:r>
        <w:t xml:space="preserve"> УК РФ), а также в связи с вопросами, возникшими у судов, Пленум Верховного Суда Российской Федерации, руководствуясь </w:t>
      </w:r>
      <w:hyperlink r:id="rId27" w:history="1">
        <w:r>
          <w:rPr>
            <w:color w:val="0000FF"/>
          </w:rPr>
          <w:t>статьей 126</w:t>
        </w:r>
      </w:hyperlink>
      <w:r>
        <w:t xml:space="preserve"> Конституции Российской Федерации, </w:t>
      </w:r>
      <w:hyperlink r:id="rId28" w:history="1">
        <w:r>
          <w:rPr>
            <w:color w:val="0000FF"/>
          </w:rPr>
          <w:t>статьями 2</w:t>
        </w:r>
      </w:hyperlink>
      <w:r>
        <w:t xml:space="preserve"> и </w:t>
      </w:r>
      <w:hyperlink r:id="rId29" w:history="1">
        <w:r>
          <w:rPr>
            <w:color w:val="0000FF"/>
          </w:rPr>
          <w:t>5</w:t>
        </w:r>
      </w:hyperlink>
      <w: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7D4A41" w:rsidRDefault="007D4A41">
      <w:pPr>
        <w:pStyle w:val="ConsPlusNormal"/>
        <w:jc w:val="both"/>
      </w:pPr>
      <w:r>
        <w:t xml:space="preserve">(в ред. </w:t>
      </w:r>
      <w:hyperlink r:id="rId30"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1. При разрешении вопроса о том, совершено ли коррупционное преступление должностным лицом, лицом, занимающим государственную должность Российской Федерации либо государственную должность субъекта Российской Федерации, иностранным должностным лицом, должностным лицом публичной международной организации (далее - должностное лицо), а равно лицом, выполняющим управленческие функции в коммерческой или иной организации, судам следует руководствоваться </w:t>
      </w:r>
      <w:hyperlink r:id="rId31" w:history="1">
        <w:r>
          <w:rPr>
            <w:color w:val="0000FF"/>
          </w:rPr>
          <w:t>примечаниями 1</w:t>
        </w:r>
      </w:hyperlink>
      <w:r>
        <w:t xml:space="preserve">, </w:t>
      </w:r>
      <w:hyperlink r:id="rId32" w:history="1">
        <w:r>
          <w:rPr>
            <w:color w:val="0000FF"/>
          </w:rPr>
          <w:t>2</w:t>
        </w:r>
      </w:hyperlink>
      <w:r>
        <w:t xml:space="preserve"> и </w:t>
      </w:r>
      <w:hyperlink r:id="rId33" w:history="1">
        <w:r>
          <w:rPr>
            <w:color w:val="0000FF"/>
          </w:rPr>
          <w:t>3</w:t>
        </w:r>
      </w:hyperlink>
      <w:r>
        <w:t xml:space="preserve"> к статье 285, </w:t>
      </w:r>
      <w:hyperlink r:id="rId34" w:history="1">
        <w:r>
          <w:rPr>
            <w:color w:val="0000FF"/>
          </w:rPr>
          <w:t>примечанием 2</w:t>
        </w:r>
      </w:hyperlink>
      <w:r>
        <w:t xml:space="preserve"> к статье 290, </w:t>
      </w:r>
      <w:hyperlink r:id="rId35" w:history="1">
        <w:r>
          <w:rPr>
            <w:color w:val="0000FF"/>
          </w:rPr>
          <w:t>примечанием 1</w:t>
        </w:r>
      </w:hyperlink>
      <w:r>
        <w:t xml:space="preserve"> к статье 201 УК РФ, учитывая при этом соответствующие разъяснения, содержащиеся в </w:t>
      </w:r>
      <w:hyperlink r:id="rId36" w:history="1">
        <w:r>
          <w:rPr>
            <w:color w:val="0000FF"/>
          </w:rPr>
          <w:t>постановлении</w:t>
        </w:r>
      </w:hyperlink>
      <w: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7D4A41" w:rsidRDefault="007D4A41">
      <w:pPr>
        <w:pStyle w:val="ConsPlusNormal"/>
        <w:spacing w:before="160"/>
        <w:ind w:firstLine="540"/>
        <w:jc w:val="both"/>
      </w:pPr>
      <w:r>
        <w:t xml:space="preserve">Обратить внимание судов на то, что к иностранным должностным лицам и должностным лицам публичной международной организации в </w:t>
      </w:r>
      <w:hyperlink r:id="rId37" w:history="1">
        <w:r>
          <w:rPr>
            <w:color w:val="0000FF"/>
          </w:rPr>
          <w:t>статьях 290</w:t>
        </w:r>
      </w:hyperlink>
      <w:r>
        <w:t xml:space="preserve">, </w:t>
      </w:r>
      <w:hyperlink r:id="rId38" w:history="1">
        <w:r>
          <w:rPr>
            <w:color w:val="0000FF"/>
          </w:rPr>
          <w:t>291</w:t>
        </w:r>
      </w:hyperlink>
      <w:r>
        <w:t xml:space="preserve">, </w:t>
      </w:r>
      <w:hyperlink r:id="rId39" w:history="1">
        <w:r>
          <w:rPr>
            <w:color w:val="0000FF"/>
          </w:rPr>
          <w:t>291.1</w:t>
        </w:r>
      </w:hyperlink>
      <w:r>
        <w:t xml:space="preserve"> и </w:t>
      </w:r>
      <w:hyperlink r:id="rId40" w:history="1">
        <w:r>
          <w:rPr>
            <w:color w:val="0000FF"/>
          </w:rPr>
          <w:t>304</w:t>
        </w:r>
      </w:hyperlink>
      <w:r>
        <w:t xml:space="preserve"> УК РФ относятся лица, признаваемые таковыми в том числе международными договорами Российской Федерации в области противодействия коррупции.</w:t>
      </w:r>
    </w:p>
    <w:p w:rsidR="007D4A41" w:rsidRDefault="007D4A41">
      <w:pPr>
        <w:pStyle w:val="ConsPlusNormal"/>
        <w:jc w:val="both"/>
      </w:pPr>
      <w:r>
        <w:t xml:space="preserve">(в ред. </w:t>
      </w:r>
      <w:hyperlink r:id="rId41"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7D4A41" w:rsidRDefault="007D4A41">
      <w:pPr>
        <w:pStyle w:val="ConsPlusNormal"/>
        <w:jc w:val="both"/>
      </w:pPr>
      <w:r>
        <w:t xml:space="preserve">(в ред. </w:t>
      </w:r>
      <w:hyperlink r:id="rId42"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7D4A41" w:rsidRDefault="007D4A41">
      <w:pPr>
        <w:pStyle w:val="ConsPlusNormal"/>
        <w:jc w:val="both"/>
      </w:pPr>
      <w:r>
        <w:t xml:space="preserve">(в ред. </w:t>
      </w:r>
      <w:hyperlink r:id="rId43"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lastRenderedPageBreak/>
        <w:t xml:space="preserve">2. При рассмотрении дел о преступлениях, предусмотренных </w:t>
      </w:r>
      <w:hyperlink r:id="rId44" w:history="1">
        <w:r>
          <w:rPr>
            <w:color w:val="0000FF"/>
          </w:rPr>
          <w:t>статьей 290</w:t>
        </w:r>
      </w:hyperlink>
      <w:r>
        <w:t xml:space="preserve"> УК РФ, судам необходимо иметь в виду, что в этой статье установлена ответственность за получение взятки: а) за совершение должностным лицом входящих в его служебные полномочия действий (бездействие) в пользу взяткодателя или представляемых им лиц, б) за способствование должностным лицом в силу своего должностного положения совершению указанных действий (бездействию), в) за общее покровительство или попустительство по службе, г) за совершение должностным лицом незаконных действий (бездействие).</w:t>
      </w:r>
    </w:p>
    <w:p w:rsidR="007D4A41" w:rsidRDefault="007D4A41">
      <w:pPr>
        <w:pStyle w:val="ConsPlusNormal"/>
        <w:spacing w:before="160"/>
        <w:ind w:firstLine="540"/>
        <w:jc w:val="both"/>
      </w:pPr>
      <w:r>
        <w:t>3. 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7D4A41" w:rsidRDefault="007D4A41">
      <w:pPr>
        <w:pStyle w:val="ConsPlusNormal"/>
        <w:spacing w:before="160"/>
        <w:ind w:firstLine="540"/>
        <w:jc w:val="both"/>
      </w:pPr>
      <w: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
    <w:p w:rsidR="007D4A41" w:rsidRDefault="007D4A41">
      <w:pPr>
        <w:pStyle w:val="ConsPlusNormal"/>
        <w:spacing w:before="160"/>
        <w:ind w:firstLine="540"/>
        <w:jc w:val="both"/>
      </w:pPr>
      <w:r>
        <w:t xml:space="preserve">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w:t>
      </w:r>
      <w:hyperlink r:id="rId45" w:history="1">
        <w:r>
          <w:rPr>
            <w:color w:val="0000FF"/>
          </w:rPr>
          <w:t>статье 290</w:t>
        </w:r>
      </w:hyperlink>
      <w:r>
        <w:t xml:space="preserve"> УК РФ.</w:t>
      </w:r>
    </w:p>
    <w:p w:rsidR="007D4A41" w:rsidRDefault="007D4A41">
      <w:pPr>
        <w:pStyle w:val="ConsPlusNormal"/>
        <w:jc w:val="both"/>
      </w:pPr>
      <w:r>
        <w:t xml:space="preserve">(п. 4 в ред. </w:t>
      </w:r>
      <w:hyperlink r:id="rId46"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5. Судам следует иметь в виду, что при получении взятки за общее покровительство или попустительство по службе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w:t>
      </w:r>
    </w:p>
    <w:p w:rsidR="007D4A41" w:rsidRDefault="007D4A41">
      <w:pPr>
        <w:pStyle w:val="ConsPlusNormal"/>
        <w:spacing w:before="160"/>
        <w:ind w:firstLine="540"/>
        <w:jc w:val="both"/>
      </w:pPr>
      <w: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7D4A41" w:rsidRDefault="007D4A41">
      <w:pPr>
        <w:pStyle w:val="ConsPlusNormal"/>
        <w:spacing w:before="160"/>
        <w:ind w:firstLine="540"/>
        <w:jc w:val="both"/>
      </w:pPr>
      <w: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7D4A41" w:rsidRDefault="007D4A41">
      <w:pPr>
        <w:pStyle w:val="ConsPlusNormal"/>
        <w:spacing w:before="160"/>
        <w:ind w:firstLine="540"/>
        <w:jc w:val="both"/>
      </w:pPr>
      <w: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7D4A41" w:rsidRDefault="007D4A41">
      <w:pPr>
        <w:pStyle w:val="ConsPlusNormal"/>
        <w:spacing w:before="160"/>
        <w:ind w:firstLine="540"/>
        <w:jc w:val="both"/>
      </w:pPr>
      <w:r>
        <w:t>6. Под незаконными действиями (бездействием), за совершение которых должностное лицо получило взятку (</w:t>
      </w:r>
      <w:hyperlink r:id="rId47" w:history="1">
        <w:r>
          <w:rPr>
            <w:color w:val="0000FF"/>
          </w:rPr>
          <w:t>часть 3 статьи 290</w:t>
        </w:r>
      </w:hyperlink>
      <w:r>
        <w:t xml:space="preserve"> УК РФ),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7D4A41" w:rsidRDefault="007D4A41">
      <w:pPr>
        <w:pStyle w:val="ConsPlusNormal"/>
        <w:spacing w:before="160"/>
        <w:ind w:firstLine="540"/>
        <w:jc w:val="both"/>
      </w:pPr>
      <w: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w:t>
      </w:r>
    </w:p>
    <w:p w:rsidR="007D4A41" w:rsidRDefault="007D4A41">
      <w:pPr>
        <w:pStyle w:val="ConsPlusNormal"/>
        <w:spacing w:before="160"/>
        <w:ind w:firstLine="540"/>
        <w:jc w:val="both"/>
      </w:pPr>
      <w:r>
        <w:t xml:space="preserve">Получение должностным лицом взятки за использование должностного положения в целях способствования совершению другим должностным лицом незаконных действий (бездействию) по службе надлежит квалифицировать по </w:t>
      </w:r>
      <w:hyperlink r:id="rId48" w:history="1">
        <w:r>
          <w:rPr>
            <w:color w:val="0000FF"/>
          </w:rPr>
          <w:t>части 3 статьи 290</w:t>
        </w:r>
      </w:hyperlink>
      <w:r>
        <w:t xml:space="preserve"> УК РФ.</w:t>
      </w:r>
    </w:p>
    <w:p w:rsidR="007D4A41" w:rsidRDefault="007D4A41">
      <w:pPr>
        <w:pStyle w:val="ConsPlusNormal"/>
        <w:spacing w:before="160"/>
        <w:ind w:firstLine="540"/>
        <w:jc w:val="both"/>
      </w:pPr>
      <w:r>
        <w:t>7. Не образует состав получения взятки принятие должностным лицом денег, услуг имущественного характера и т.п.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w:t>
      </w:r>
    </w:p>
    <w:p w:rsidR="007D4A41" w:rsidRDefault="007D4A41">
      <w:pPr>
        <w:pStyle w:val="ConsPlusNormal"/>
        <w:spacing w:before="160"/>
        <w:ind w:firstLine="540"/>
        <w:jc w:val="both"/>
      </w:pPr>
      <w:r>
        <w:t>8. 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7D4A41" w:rsidRDefault="007D4A41">
      <w:pPr>
        <w:pStyle w:val="ConsPlusNormal"/>
        <w:spacing w:before="160"/>
        <w:ind w:firstLine="540"/>
        <w:jc w:val="both"/>
      </w:pPr>
      <w:r>
        <w:t>9. Предметом взяточничества (</w:t>
      </w:r>
      <w:hyperlink r:id="rId49" w:history="1">
        <w:r>
          <w:rPr>
            <w:color w:val="0000FF"/>
          </w:rPr>
          <w:t>статьи 290</w:t>
        </w:r>
      </w:hyperlink>
      <w:r>
        <w:t xml:space="preserve">, </w:t>
      </w:r>
      <w:hyperlink r:id="rId50" w:history="1">
        <w:r>
          <w:rPr>
            <w:color w:val="0000FF"/>
          </w:rPr>
          <w:t>291</w:t>
        </w:r>
      </w:hyperlink>
      <w:r>
        <w:t xml:space="preserve">, </w:t>
      </w:r>
      <w:hyperlink r:id="rId51" w:history="1">
        <w:r>
          <w:rPr>
            <w:color w:val="0000FF"/>
          </w:rPr>
          <w:t>291.1</w:t>
        </w:r>
      </w:hyperlink>
      <w:r>
        <w:t xml:space="preserve">, </w:t>
      </w:r>
      <w:hyperlink r:id="rId52" w:history="1">
        <w:r>
          <w:rPr>
            <w:color w:val="0000FF"/>
          </w:rPr>
          <w:t>291.2</w:t>
        </w:r>
      </w:hyperlink>
      <w:r>
        <w:t xml:space="preserve"> УК РФ) и коммерческого подкупа (</w:t>
      </w:r>
      <w:hyperlink r:id="rId53" w:history="1">
        <w:r>
          <w:rPr>
            <w:color w:val="0000FF"/>
          </w:rPr>
          <w:t>статьи 204</w:t>
        </w:r>
      </w:hyperlink>
      <w:r>
        <w:t xml:space="preserve">, </w:t>
      </w:r>
      <w:hyperlink r:id="rId54" w:history="1">
        <w:r>
          <w:rPr>
            <w:color w:val="0000FF"/>
          </w:rPr>
          <w:t>204.1</w:t>
        </w:r>
      </w:hyperlink>
      <w:r>
        <w:t xml:space="preserve">, </w:t>
      </w:r>
      <w:hyperlink r:id="rId55" w:history="1">
        <w:r>
          <w:rPr>
            <w:color w:val="0000FF"/>
          </w:rPr>
          <w:t>204.2</w:t>
        </w:r>
      </w:hyperlink>
      <w: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7D4A41" w:rsidRDefault="007D4A41">
      <w:pPr>
        <w:pStyle w:val="ConsPlusNormal"/>
        <w:spacing w:before="160"/>
        <w:ind w:firstLine="540"/>
        <w:jc w:val="both"/>
      </w:pPr>
      <w: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rsidR="007D4A41" w:rsidRDefault="007D4A41">
      <w:pPr>
        <w:pStyle w:val="ConsPlusNormal"/>
        <w:spacing w:before="160"/>
        <w:ind w:firstLine="540"/>
        <w:jc w:val="both"/>
      </w:pPr>
      <w: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rsidR="007D4A41" w:rsidRDefault="007D4A41">
      <w:pPr>
        <w:pStyle w:val="ConsPlusNormal"/>
        <w:spacing w:before="160"/>
        <w:ind w:firstLine="540"/>
        <w:jc w:val="both"/>
      </w:pPr>
      <w:r>
        <w:t xml:space="preserve">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w:t>
      </w:r>
      <w:r>
        <w:lastRenderedPageBreak/>
        <w:t>сторонами доказательств, в том числе при необходимости с учетом заключения специалиста или эксперта.</w:t>
      </w:r>
    </w:p>
    <w:p w:rsidR="007D4A41" w:rsidRDefault="007D4A41">
      <w:pPr>
        <w:pStyle w:val="ConsPlusNormal"/>
        <w:jc w:val="both"/>
      </w:pPr>
      <w:r>
        <w:t xml:space="preserve">(п. 9 в ред. </w:t>
      </w:r>
      <w:hyperlink r:id="rId56"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10.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7D4A41" w:rsidRDefault="007D4A41">
      <w:pPr>
        <w:pStyle w:val="ConsPlusNormal"/>
        <w:spacing w:before="160"/>
        <w:ind w:firstLine="540"/>
        <w:jc w:val="both"/>
      </w:pPr>
      <w:r>
        <w:t xml:space="preserve">Как оконченное преступление следует квалифицировать получение и дачу взятки в случае, когда согласно предварительной договоренности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w:t>
      </w:r>
      <w:hyperlink r:id="rId57" w:history="1">
        <w:r>
          <w:rPr>
            <w:color w:val="0000FF"/>
          </w:rPr>
          <w:t>статьи 204</w:t>
        </w:r>
      </w:hyperlink>
      <w:r>
        <w:t xml:space="preserve"> УК РФ также без ссылки на </w:t>
      </w:r>
      <w:hyperlink r:id="rId58" w:history="1">
        <w:r>
          <w:rPr>
            <w:color w:val="0000FF"/>
          </w:rPr>
          <w:t>статью 30</w:t>
        </w:r>
      </w:hyperlink>
      <w:r>
        <w:t xml:space="preserve"> УК РФ.</w:t>
      </w:r>
    </w:p>
    <w:p w:rsidR="007D4A41" w:rsidRDefault="007D4A41">
      <w:pPr>
        <w:pStyle w:val="ConsPlusNormal"/>
        <w:jc w:val="both"/>
      </w:pPr>
      <w:r>
        <w:t xml:space="preserve">(п. 10 в ред. </w:t>
      </w:r>
      <w:hyperlink r:id="rId59"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11. В тех случаях, когда предметом получения или дачи взятки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 имущества в счет исполнения обязательств взяткополучателя,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7D4A41" w:rsidRDefault="007D4A41">
      <w:pPr>
        <w:pStyle w:val="ConsPlusNormal"/>
        <w:jc w:val="both"/>
      </w:pPr>
      <w:r>
        <w:t xml:space="preserve">(в ред. </w:t>
      </w:r>
      <w:hyperlink r:id="rId60"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w:t>
      </w:r>
      <w:hyperlink r:id="rId61" w:history="1">
        <w:r>
          <w:rPr>
            <w:color w:val="0000FF"/>
          </w:rPr>
          <w:t>пункту "в" части 5 статьи 290</w:t>
        </w:r>
      </w:hyperlink>
      <w:r>
        <w:t xml:space="preserve"> УК РФ.</w:t>
      </w:r>
    </w:p>
    <w:p w:rsidR="007D4A41" w:rsidRDefault="007D4A41">
      <w:pPr>
        <w:pStyle w:val="ConsPlusNormal"/>
        <w:jc w:val="both"/>
      </w:pPr>
      <w:r>
        <w:t xml:space="preserve">(п. 11.1 введен </w:t>
      </w:r>
      <w:hyperlink r:id="rId62"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 xml:space="preserve">12.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w:t>
      </w:r>
      <w:hyperlink r:id="rId63" w:history="1">
        <w:r>
          <w:rPr>
            <w:color w:val="0000FF"/>
          </w:rPr>
          <w:t>статьей 291</w:t>
        </w:r>
      </w:hyperlink>
      <w:r>
        <w:t xml:space="preserve">, </w:t>
      </w:r>
      <w:hyperlink r:id="rId64" w:history="1">
        <w:r>
          <w:rPr>
            <w:color w:val="0000FF"/>
          </w:rPr>
          <w:t>статьей 291.2</w:t>
        </w:r>
      </w:hyperlink>
      <w:r>
        <w:t xml:space="preserve"> УК РФ в части дачи взятки, </w:t>
      </w:r>
      <w:hyperlink r:id="rId65" w:history="1">
        <w:r>
          <w:rPr>
            <w:color w:val="0000FF"/>
          </w:rPr>
          <w:t>частями 1</w:t>
        </w:r>
      </w:hyperlink>
      <w:r>
        <w:t xml:space="preserve"> - </w:t>
      </w:r>
      <w:hyperlink r:id="rId66" w:history="1">
        <w:r>
          <w:rPr>
            <w:color w:val="0000FF"/>
          </w:rPr>
          <w:t>4 статьи 204</w:t>
        </w:r>
      </w:hyperlink>
      <w:r>
        <w:t xml:space="preserve">, </w:t>
      </w:r>
      <w:hyperlink r:id="rId67" w:history="1">
        <w:r>
          <w:rPr>
            <w:color w:val="0000FF"/>
          </w:rPr>
          <w:t>статьей 204.2</w:t>
        </w:r>
      </w:hyperlink>
      <w:r>
        <w:t xml:space="preserve"> УК РФ в части передачи предмета коммерческого подкупа.</w:t>
      </w:r>
    </w:p>
    <w:p w:rsidR="007D4A41" w:rsidRDefault="007D4A41">
      <w:pPr>
        <w:pStyle w:val="ConsPlusNormal"/>
        <w:spacing w:before="160"/>
        <w:ind w:firstLine="540"/>
        <w:jc w:val="both"/>
      </w:pPr>
      <w: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rsidR="007D4A41" w:rsidRDefault="007D4A41">
      <w:pPr>
        <w:pStyle w:val="ConsPlusNormal"/>
        <w:jc w:val="both"/>
      </w:pPr>
      <w:r>
        <w:t xml:space="preserve">(п. 12 в ред. </w:t>
      </w:r>
      <w:hyperlink r:id="rId68"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rsidR="007D4A41" w:rsidRDefault="007D4A41">
      <w:pPr>
        <w:pStyle w:val="ConsPlusNormal"/>
        <w:jc w:val="both"/>
      </w:pPr>
      <w:r>
        <w:t xml:space="preserve">(п. 13 в ред. </w:t>
      </w:r>
      <w:hyperlink r:id="rId69"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13.1.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7D4A41" w:rsidRDefault="007D4A41">
      <w:pPr>
        <w:pStyle w:val="ConsPlusNormal"/>
        <w:spacing w:before="160"/>
        <w:ind w:firstLine="540"/>
        <w:jc w:val="both"/>
      </w:pPr>
      <w: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70" w:history="1">
        <w:r>
          <w:rPr>
            <w:color w:val="0000FF"/>
          </w:rPr>
          <w:t>часть 1 статьи 30</w:t>
        </w:r>
      </w:hyperlink>
      <w:r>
        <w:t xml:space="preserve"> и соответственно </w:t>
      </w:r>
      <w:hyperlink r:id="rId71" w:history="1">
        <w:r>
          <w:rPr>
            <w:color w:val="0000FF"/>
          </w:rPr>
          <w:t>части 3</w:t>
        </w:r>
      </w:hyperlink>
      <w:r>
        <w:t xml:space="preserve"> - </w:t>
      </w:r>
      <w:hyperlink r:id="rId72" w:history="1">
        <w:r>
          <w:rPr>
            <w:color w:val="0000FF"/>
          </w:rPr>
          <w:t>5 статьи 291</w:t>
        </w:r>
      </w:hyperlink>
      <w:r>
        <w:t xml:space="preserve"> УК РФ) или к получению взятки (</w:t>
      </w:r>
      <w:hyperlink r:id="rId73" w:history="1">
        <w:r>
          <w:rPr>
            <w:color w:val="0000FF"/>
          </w:rPr>
          <w:t>часть 1 статьи 30</w:t>
        </w:r>
      </w:hyperlink>
      <w:r>
        <w:t xml:space="preserve"> и соответственно </w:t>
      </w:r>
      <w:hyperlink r:id="rId74" w:history="1">
        <w:r>
          <w:rPr>
            <w:color w:val="0000FF"/>
          </w:rPr>
          <w:t>части 2</w:t>
        </w:r>
      </w:hyperlink>
      <w:r>
        <w:t xml:space="preserve"> - </w:t>
      </w:r>
      <w:hyperlink r:id="rId75" w:history="1">
        <w:r>
          <w:rPr>
            <w:color w:val="0000FF"/>
          </w:rPr>
          <w:t>6 статьи 290</w:t>
        </w:r>
      </w:hyperlink>
      <w:r>
        <w:t xml:space="preserve"> УК РФ), а равно к коммерческому подкупу (</w:t>
      </w:r>
      <w:hyperlink r:id="rId76" w:history="1">
        <w:r>
          <w:rPr>
            <w:color w:val="0000FF"/>
          </w:rPr>
          <w:t>часть 1 статьи 30</w:t>
        </w:r>
      </w:hyperlink>
      <w:r>
        <w:t xml:space="preserve"> и соответственно </w:t>
      </w:r>
      <w:hyperlink r:id="rId77" w:history="1">
        <w:r>
          <w:rPr>
            <w:color w:val="0000FF"/>
          </w:rPr>
          <w:t>части 3</w:t>
        </w:r>
      </w:hyperlink>
      <w:r>
        <w:t xml:space="preserve"> - </w:t>
      </w:r>
      <w:hyperlink r:id="rId78" w:history="1">
        <w:r>
          <w:rPr>
            <w:color w:val="0000FF"/>
          </w:rPr>
          <w:t>4</w:t>
        </w:r>
      </w:hyperlink>
      <w:r>
        <w:t xml:space="preserve"> или </w:t>
      </w:r>
      <w:hyperlink r:id="rId79" w:history="1">
        <w:r>
          <w:rPr>
            <w:color w:val="0000FF"/>
          </w:rPr>
          <w:t>части 7</w:t>
        </w:r>
      </w:hyperlink>
      <w:r>
        <w:t xml:space="preserve"> - </w:t>
      </w:r>
      <w:hyperlink r:id="rId80" w:history="1">
        <w:r>
          <w:rPr>
            <w:color w:val="0000FF"/>
          </w:rPr>
          <w:t>8 статьи 204</w:t>
        </w:r>
      </w:hyperlink>
      <w:r>
        <w:t xml:space="preserve"> УК РФ).</w:t>
      </w:r>
    </w:p>
    <w:p w:rsidR="007D4A41" w:rsidRDefault="007D4A41">
      <w:pPr>
        <w:pStyle w:val="ConsPlusNormal"/>
        <w:jc w:val="both"/>
      </w:pPr>
      <w:r>
        <w:t xml:space="preserve">(п. 13.1 введен </w:t>
      </w:r>
      <w:hyperlink r:id="rId81"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13.2. Посредничеством во взяточничестве (</w:t>
      </w:r>
      <w:hyperlink r:id="rId82" w:history="1">
        <w:r>
          <w:rPr>
            <w:color w:val="0000FF"/>
          </w:rPr>
          <w:t>статья 291.1</w:t>
        </w:r>
      </w:hyperlink>
      <w:r>
        <w:t xml:space="preserve"> УК РФ), а равно посредничеством в коммерческом подкупе (</w:t>
      </w:r>
      <w:hyperlink r:id="rId83" w:history="1">
        <w:r>
          <w:rPr>
            <w:color w:val="0000FF"/>
          </w:rPr>
          <w:t>статья 204.1</w:t>
        </w:r>
      </w:hyperlink>
      <w:r>
        <w:t xml:space="preserve">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
    <w:p w:rsidR="007D4A41" w:rsidRDefault="007D4A41">
      <w:pPr>
        <w:pStyle w:val="ConsPlusNormal"/>
        <w:spacing w:before="160"/>
        <w:ind w:firstLine="540"/>
        <w:jc w:val="both"/>
      </w:pPr>
      <w:r>
        <w:t>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 а равно между лицом, передающим предмет коммерческого подкупа, и лицом, его получающим.</w:t>
      </w:r>
    </w:p>
    <w:p w:rsidR="007D4A41" w:rsidRDefault="007D4A41">
      <w:pPr>
        <w:pStyle w:val="ConsPlusNormal"/>
        <w:spacing w:before="160"/>
        <w:ind w:firstLine="540"/>
        <w:jc w:val="both"/>
      </w:pPr>
      <w:r>
        <w:t xml:space="preserve">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w:t>
      </w:r>
      <w:r>
        <w:lastRenderedPageBreak/>
        <w:t>квалифицируется как оконченное преступление при условии фактической передачи хотя бы их части лицу, которому они предназначены.</w:t>
      </w:r>
    </w:p>
    <w:p w:rsidR="007D4A41" w:rsidRDefault="007D4A41">
      <w:pPr>
        <w:pStyle w:val="ConsPlusNormal"/>
        <w:jc w:val="both"/>
      </w:pPr>
      <w:r>
        <w:t xml:space="preserve">(п. 13.2 введен </w:t>
      </w:r>
      <w:hyperlink r:id="rId84"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 xml:space="preserve">13.3. Исходя из диспозиций </w:t>
      </w:r>
      <w:hyperlink r:id="rId85" w:history="1">
        <w:r>
          <w:rPr>
            <w:color w:val="0000FF"/>
          </w:rPr>
          <w:t>статей 291.1</w:t>
        </w:r>
      </w:hyperlink>
      <w:r>
        <w:t xml:space="preserve"> и </w:t>
      </w:r>
      <w:hyperlink r:id="rId86" w:history="1">
        <w:r>
          <w:rPr>
            <w:color w:val="0000FF"/>
          </w:rPr>
          <w:t>204.1</w:t>
        </w:r>
      </w:hyperlink>
      <w:r>
        <w:t xml:space="preserve">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 или коммерческом подкупе, мелком коммерческом подкупе со ссылкой на </w:t>
      </w:r>
      <w:hyperlink r:id="rId87" w:history="1">
        <w:r>
          <w:rPr>
            <w:color w:val="0000FF"/>
          </w:rPr>
          <w:t>статью 33</w:t>
        </w:r>
      </w:hyperlink>
      <w:r>
        <w:t xml:space="preserve"> УК РФ.</w:t>
      </w:r>
    </w:p>
    <w:p w:rsidR="007D4A41" w:rsidRDefault="007D4A41">
      <w:pPr>
        <w:pStyle w:val="ConsPlusNormal"/>
        <w:jc w:val="both"/>
      </w:pPr>
      <w:r>
        <w:t xml:space="preserve">(п. 13.3 введен </w:t>
      </w:r>
      <w:hyperlink r:id="rId88"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13.4. 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7D4A41" w:rsidRDefault="007D4A41">
      <w:pPr>
        <w:pStyle w:val="ConsPlusNormal"/>
        <w:jc w:val="both"/>
      </w:pPr>
      <w:r>
        <w:t xml:space="preserve">(п. 13.4 введен </w:t>
      </w:r>
      <w:hyperlink r:id="rId89"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rsidR="007D4A41" w:rsidRDefault="007D4A41">
      <w:pPr>
        <w:pStyle w:val="ConsPlusNormal"/>
        <w:spacing w:before="160"/>
        <w:ind w:firstLine="540"/>
        <w:jc w:val="both"/>
      </w:pPr>
      <w:r>
        <w:t xml:space="preserve">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w:t>
      </w:r>
      <w:hyperlink r:id="rId90" w:history="1">
        <w:r>
          <w:rPr>
            <w:color w:val="0000FF"/>
          </w:rPr>
          <w:t>частями 1</w:t>
        </w:r>
      </w:hyperlink>
      <w:r>
        <w:t xml:space="preserve"> - </w:t>
      </w:r>
      <w:hyperlink r:id="rId91" w:history="1">
        <w:r>
          <w:rPr>
            <w:color w:val="0000FF"/>
          </w:rPr>
          <w:t>4 статьи 291.1</w:t>
        </w:r>
      </w:hyperlink>
      <w:r>
        <w:t xml:space="preserve"> либо </w:t>
      </w:r>
      <w:hyperlink r:id="rId92" w:history="1">
        <w:r>
          <w:rPr>
            <w:color w:val="0000FF"/>
          </w:rPr>
          <w:t>частями 1</w:t>
        </w:r>
      </w:hyperlink>
      <w:r>
        <w:t xml:space="preserve"> - </w:t>
      </w:r>
      <w:hyperlink r:id="rId93" w:history="1">
        <w:r>
          <w:rPr>
            <w:color w:val="0000FF"/>
          </w:rPr>
          <w:t>3 статьи 204.1</w:t>
        </w:r>
      </w:hyperlink>
      <w:r>
        <w:t xml:space="preserve"> УК РФ, содеянное им квалифицируется по соответствующей части этих статей как посредничество во взяточничестве без совокупности с </w:t>
      </w:r>
      <w:hyperlink r:id="rId94" w:history="1">
        <w:r>
          <w:rPr>
            <w:color w:val="0000FF"/>
          </w:rPr>
          <w:t>частью 5 статьи 291.1</w:t>
        </w:r>
      </w:hyperlink>
      <w:r>
        <w:t xml:space="preserve"> либо </w:t>
      </w:r>
      <w:hyperlink r:id="rId95" w:history="1">
        <w:r>
          <w:rPr>
            <w:color w:val="0000FF"/>
          </w:rPr>
          <w:t>частью 4 статьи 204.1</w:t>
        </w:r>
      </w:hyperlink>
      <w:r>
        <w:t xml:space="preserve"> УК РФ.</w:t>
      </w:r>
    </w:p>
    <w:p w:rsidR="007D4A41" w:rsidRDefault="007D4A41">
      <w:pPr>
        <w:pStyle w:val="ConsPlusNormal"/>
        <w:spacing w:before="160"/>
        <w:ind w:firstLine="540"/>
        <w:jc w:val="both"/>
      </w:pPr>
      <w:r>
        <w:t xml:space="preserve">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w:t>
      </w:r>
      <w:hyperlink r:id="rId96" w:history="1">
        <w:r>
          <w:rPr>
            <w:color w:val="0000FF"/>
          </w:rPr>
          <w:t>частью 5 статьи 291.1</w:t>
        </w:r>
      </w:hyperlink>
      <w:r>
        <w:t xml:space="preserve"> либо </w:t>
      </w:r>
      <w:hyperlink r:id="rId97" w:history="1">
        <w:r>
          <w:rPr>
            <w:color w:val="0000FF"/>
          </w:rPr>
          <w:t>частью 4 статьи 204.1</w:t>
        </w:r>
      </w:hyperlink>
      <w:r>
        <w:t xml:space="preserve"> УК РФ.</w:t>
      </w:r>
    </w:p>
    <w:p w:rsidR="007D4A41" w:rsidRDefault="007D4A41">
      <w:pPr>
        <w:pStyle w:val="ConsPlusNormal"/>
        <w:jc w:val="both"/>
      </w:pPr>
      <w:r>
        <w:t xml:space="preserve">(п. 13.5 введен </w:t>
      </w:r>
      <w:hyperlink r:id="rId98"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 xml:space="preserve">14. С учетом того, что нормы об ответственности за мелкое взяточничество и мелкий коммерческий подкуп являются специальными по отношению к положениям </w:t>
      </w:r>
      <w:hyperlink r:id="rId99" w:history="1">
        <w:r>
          <w:rPr>
            <w:color w:val="0000FF"/>
          </w:rPr>
          <w:t>статей 290</w:t>
        </w:r>
      </w:hyperlink>
      <w:r>
        <w:t xml:space="preserve">, </w:t>
      </w:r>
      <w:hyperlink r:id="rId100" w:history="1">
        <w:r>
          <w:rPr>
            <w:color w:val="0000FF"/>
          </w:rPr>
          <w:t>291</w:t>
        </w:r>
      </w:hyperlink>
      <w:r>
        <w:t xml:space="preserve">, </w:t>
      </w:r>
      <w:hyperlink r:id="rId101" w:history="1">
        <w:r>
          <w:rPr>
            <w:color w:val="0000FF"/>
          </w:rPr>
          <w:t>204</w:t>
        </w:r>
      </w:hyperlink>
      <w:r>
        <w:t xml:space="preserve"> УК РФ, получение или дача взятки, а равно предмета коммерческого подкупа в размере, не превышающем десяти тысяч рублей, следует квалифицировать по </w:t>
      </w:r>
      <w:hyperlink r:id="rId102" w:history="1">
        <w:r>
          <w:rPr>
            <w:color w:val="0000FF"/>
          </w:rPr>
          <w:t>части 1 статьи 291.2</w:t>
        </w:r>
      </w:hyperlink>
      <w:r>
        <w:t xml:space="preserve"> УК РФ либо </w:t>
      </w:r>
      <w:hyperlink r:id="rId103" w:history="1">
        <w:r>
          <w:rPr>
            <w:color w:val="0000FF"/>
          </w:rPr>
          <w:t>части 1 статьи 204.2</w:t>
        </w:r>
      </w:hyperlink>
      <w:r>
        <w:t xml:space="preserve">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rsidR="007D4A41" w:rsidRDefault="007D4A41">
      <w:pPr>
        <w:pStyle w:val="ConsPlusNormal"/>
        <w:spacing w:before="160"/>
        <w:ind w:firstLine="540"/>
        <w:jc w:val="both"/>
      </w:pPr>
      <w:r>
        <w:t xml:space="preserve">При этом субъект мелкого взяточничества полностью совпадает с субъектом преступлений, предусмотренных </w:t>
      </w:r>
      <w:hyperlink r:id="rId104" w:history="1">
        <w:r>
          <w:rPr>
            <w:color w:val="0000FF"/>
          </w:rPr>
          <w:t>статьями 290</w:t>
        </w:r>
      </w:hyperlink>
      <w:r>
        <w:t xml:space="preserve"> и </w:t>
      </w:r>
      <w:hyperlink r:id="rId105" w:history="1">
        <w:r>
          <w:rPr>
            <w:color w:val="0000FF"/>
          </w:rPr>
          <w:t>291</w:t>
        </w:r>
      </w:hyperlink>
      <w:r>
        <w:t xml:space="preserve"> УК РФ, а субъект мелкого коммерческого подкупа - с субъектом преступления, предусмотренного </w:t>
      </w:r>
      <w:hyperlink r:id="rId106" w:history="1">
        <w:r>
          <w:rPr>
            <w:color w:val="0000FF"/>
          </w:rPr>
          <w:t>статьей 204</w:t>
        </w:r>
      </w:hyperlink>
      <w:r>
        <w:t xml:space="preserve"> УК РФ.</w:t>
      </w:r>
    </w:p>
    <w:p w:rsidR="007D4A41" w:rsidRDefault="007D4A41">
      <w:pPr>
        <w:pStyle w:val="ConsPlusNormal"/>
        <w:jc w:val="both"/>
      </w:pPr>
      <w:r>
        <w:t xml:space="preserve">(п. 14 в ред. </w:t>
      </w:r>
      <w:hyperlink r:id="rId107"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 вознаграждение лица или представляемых им лиц.</w:t>
      </w:r>
    </w:p>
    <w:p w:rsidR="007D4A41" w:rsidRDefault="007D4A41">
      <w:pPr>
        <w:pStyle w:val="ConsPlusNormal"/>
        <w:spacing w:before="160"/>
        <w:ind w:firstLine="540"/>
        <w:jc w:val="both"/>
      </w:pPr>
      <w:r>
        <w:t>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7D4A41" w:rsidRDefault="007D4A41">
      <w:pPr>
        <w:pStyle w:val="ConsPlusNormal"/>
        <w:spacing w:before="160"/>
        <w:ind w:firstLine="540"/>
        <w:jc w:val="both"/>
      </w:pPr>
      <w:r>
        <w:t>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7D4A41" w:rsidRDefault="007D4A41">
      <w:pPr>
        <w:pStyle w:val="ConsPlusNormal"/>
        <w:spacing w:before="160"/>
        <w:ind w:firstLine="540"/>
        <w:jc w:val="both"/>
      </w:pPr>
      <w:r>
        <w:t xml:space="preserve">Действия лиц, не обладающих признаками специального субъекта, предусмотренными </w:t>
      </w:r>
      <w:hyperlink r:id="rId108" w:history="1">
        <w:r>
          <w:rPr>
            <w:color w:val="0000FF"/>
          </w:rPr>
          <w:t>статьей 290</w:t>
        </w:r>
      </w:hyperlink>
      <w:r>
        <w:t xml:space="preserve"> или </w:t>
      </w:r>
      <w:hyperlink r:id="rId109" w:history="1">
        <w:r>
          <w:rPr>
            <w:color w:val="0000FF"/>
          </w:rPr>
          <w:t>статьей 204</w:t>
        </w:r>
      </w:hyperlink>
      <w:r>
        <w:t xml:space="preserve">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w:t>
      </w:r>
      <w:hyperlink r:id="rId110" w:history="1">
        <w:r>
          <w:rPr>
            <w:color w:val="0000FF"/>
          </w:rPr>
          <w:t>статья 291.1</w:t>
        </w:r>
      </w:hyperlink>
      <w:r>
        <w:t xml:space="preserve"> УК РФ) или в коммерческом подкупе (</w:t>
      </w:r>
      <w:hyperlink r:id="rId111" w:history="1">
        <w:r>
          <w:rPr>
            <w:color w:val="0000FF"/>
          </w:rPr>
          <w:t>статья 204.1</w:t>
        </w:r>
      </w:hyperlink>
      <w:r>
        <w:t xml:space="preserve"> УК РФ).</w:t>
      </w:r>
    </w:p>
    <w:p w:rsidR="007D4A41" w:rsidRDefault="007D4A41">
      <w:pPr>
        <w:pStyle w:val="ConsPlusNormal"/>
        <w:jc w:val="both"/>
      </w:pPr>
      <w:r>
        <w:t xml:space="preserve">(п. 15 в ред. </w:t>
      </w:r>
      <w:hyperlink r:id="rId112"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16. Исходя из положений </w:t>
      </w:r>
      <w:hyperlink r:id="rId113" w:history="1">
        <w:r>
          <w:rPr>
            <w:color w:val="0000FF"/>
          </w:rPr>
          <w:t>статьи 35</w:t>
        </w:r>
      </w:hyperlink>
      <w:r>
        <w:t xml:space="preserve"> УК РФ организованная группа характеризуется устойчивостью, высокой степенью организованности, распределением ролей, наличием организатора и (или) руководителя.</w:t>
      </w:r>
    </w:p>
    <w:p w:rsidR="007D4A41" w:rsidRDefault="007D4A41">
      <w:pPr>
        <w:pStyle w:val="ConsPlusNormal"/>
        <w:jc w:val="both"/>
      </w:pPr>
      <w:r>
        <w:t xml:space="preserve">(в ред. </w:t>
      </w:r>
      <w:hyperlink r:id="rId114"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В организованную группу (</w:t>
      </w:r>
      <w:hyperlink r:id="rId115" w:history="1">
        <w:r>
          <w:rPr>
            <w:color w:val="0000FF"/>
          </w:rPr>
          <w:t>пункт "а" части 5 статьи 290</w:t>
        </w:r>
      </w:hyperlink>
      <w:r>
        <w:t xml:space="preserve"> УК РФ и </w:t>
      </w:r>
      <w:hyperlink r:id="rId116" w:history="1">
        <w:r>
          <w:rPr>
            <w:color w:val="0000FF"/>
          </w:rPr>
          <w:t>пункт "а" части 7 статьи 204</w:t>
        </w:r>
      </w:hyperlink>
      <w:r>
        <w:t xml:space="preserve"> УК РФ), помимо одного или нескольких должностных лиц или лиц, выполняющих управленческие функции в коммерческой или иной организации, могут входить лица, не обладающие признаками специального субъекта получения взятки или коммерческого подкупа.</w:t>
      </w:r>
    </w:p>
    <w:p w:rsidR="007D4A41" w:rsidRDefault="007D4A41">
      <w:pPr>
        <w:pStyle w:val="ConsPlusNormal"/>
        <w:jc w:val="both"/>
      </w:pPr>
      <w:r>
        <w:t xml:space="preserve">(в ред. </w:t>
      </w:r>
      <w:hyperlink r:id="rId117"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В случае признания получения взятки либо предмета коммерческого подкупа организованной группой действия всех ее членов, принимавших участие в подготовке и совершении этих преступлений, независимо от того, выполняли ли они функции исполнителя, организатора, подстрекателя или пособника, подлежат квалификации по соответствующей части </w:t>
      </w:r>
      <w:hyperlink r:id="rId118" w:history="1">
        <w:r>
          <w:rPr>
            <w:color w:val="0000FF"/>
          </w:rPr>
          <w:t>статьи 290</w:t>
        </w:r>
      </w:hyperlink>
      <w:r>
        <w:t xml:space="preserve"> или </w:t>
      </w:r>
      <w:hyperlink r:id="rId119" w:history="1">
        <w:r>
          <w:rPr>
            <w:color w:val="0000FF"/>
          </w:rPr>
          <w:t>статьи 204</w:t>
        </w:r>
      </w:hyperlink>
      <w:r>
        <w:t xml:space="preserve"> УК РФ без ссылки на </w:t>
      </w:r>
      <w:hyperlink r:id="rId120" w:history="1">
        <w:r>
          <w:rPr>
            <w:color w:val="0000FF"/>
          </w:rPr>
          <w:t>статью 33</w:t>
        </w:r>
      </w:hyperlink>
      <w:r>
        <w:t xml:space="preserve"> УК РФ. Преступление признается оконченным с момента </w:t>
      </w:r>
      <w:r>
        <w:lastRenderedPageBreak/>
        <w:t>принятия незаконного вознаграждения любым членом организованной группы.</w:t>
      </w:r>
    </w:p>
    <w:p w:rsidR="007D4A41" w:rsidRDefault="007D4A41">
      <w:pPr>
        <w:pStyle w:val="ConsPlusNormal"/>
        <w:spacing w:before="160"/>
        <w:ind w:firstLine="540"/>
        <w:jc w:val="both"/>
      </w:pPr>
      <w:r>
        <w:t>17. Решая вопрос о квалификации получения взятки или предмета коммерческого подкупа в составе группы лиц по предварительному сговору либо организованной группы, следует исходить из общей стоимости ценностей (имущества, имущественных прав, услуг имущественного характера), предназначавшихся всем участникам преступной группы.</w:t>
      </w:r>
    </w:p>
    <w:p w:rsidR="007D4A41" w:rsidRDefault="007D4A41">
      <w:pPr>
        <w:pStyle w:val="ConsPlusNormal"/>
        <w:spacing w:before="160"/>
        <w:ind w:firstLine="540"/>
        <w:jc w:val="both"/>
      </w:pPr>
      <w:r>
        <w:t>18. Под вымогательством взятки (</w:t>
      </w:r>
      <w:hyperlink r:id="rId121" w:history="1">
        <w:r>
          <w:rPr>
            <w:color w:val="0000FF"/>
          </w:rPr>
          <w:t>пункт "б" части 5 статьи 290</w:t>
        </w:r>
      </w:hyperlink>
      <w:r>
        <w:t xml:space="preserve"> УК РФ) или предмета коммерческого подкупа (</w:t>
      </w:r>
      <w:hyperlink r:id="rId122" w:history="1">
        <w:r>
          <w:rPr>
            <w:color w:val="0000FF"/>
          </w:rPr>
          <w:t>пункт "б" части 7 статьи 204</w:t>
        </w:r>
      </w:hyperlink>
      <w: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(например, умышленное нарушение установленных законом сроков рассмотрения обращений граждан).</w:t>
      </w:r>
    </w:p>
    <w:p w:rsidR="007D4A41" w:rsidRDefault="007D4A41">
      <w:pPr>
        <w:pStyle w:val="ConsPlusNormal"/>
        <w:jc w:val="both"/>
      </w:pPr>
      <w:r>
        <w:t xml:space="preserve">(в ред. </w:t>
      </w:r>
      <w:hyperlink r:id="rId123"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Для квалификации содеянного по </w:t>
      </w:r>
      <w:hyperlink r:id="rId124" w:history="1">
        <w:r>
          <w:rPr>
            <w:color w:val="0000FF"/>
          </w:rPr>
          <w:t>пункту "б" части 5 статьи 290</w:t>
        </w:r>
      </w:hyperlink>
      <w:r>
        <w:t xml:space="preserve"> УК РФ либо по </w:t>
      </w:r>
      <w:hyperlink r:id="rId125" w:history="1">
        <w:r>
          <w:rPr>
            <w:color w:val="0000FF"/>
          </w:rPr>
          <w:t>пункту "б" части 7 статьи 204</w:t>
        </w:r>
      </w:hyperlink>
      <w: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
    <w:p w:rsidR="007D4A41" w:rsidRDefault="007D4A41">
      <w:pPr>
        <w:pStyle w:val="ConsPlusNormal"/>
        <w:jc w:val="both"/>
      </w:pPr>
      <w:r>
        <w:t xml:space="preserve">(в ред. </w:t>
      </w:r>
      <w:hyperlink r:id="rId126"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Если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27" w:history="1">
        <w:r>
          <w:rPr>
            <w:color w:val="0000FF"/>
          </w:rPr>
          <w:t>статье 285</w:t>
        </w:r>
      </w:hyperlink>
      <w:r>
        <w:t xml:space="preserve">, </w:t>
      </w:r>
      <w:hyperlink r:id="rId128" w:history="1">
        <w:r>
          <w:rPr>
            <w:color w:val="0000FF"/>
          </w:rPr>
          <w:t>286</w:t>
        </w:r>
      </w:hyperlink>
      <w:r>
        <w:t xml:space="preserve"> или </w:t>
      </w:r>
      <w:hyperlink r:id="rId129" w:history="1">
        <w:r>
          <w:rPr>
            <w:color w:val="0000FF"/>
          </w:rPr>
          <w:t>201</w:t>
        </w:r>
      </w:hyperlink>
      <w:r>
        <w:t xml:space="preserve"> УК РФ.</w:t>
      </w:r>
    </w:p>
    <w:p w:rsidR="007D4A41" w:rsidRDefault="007D4A41">
      <w:pPr>
        <w:pStyle w:val="ConsPlusNormal"/>
        <w:spacing w:before="160"/>
        <w:ind w:firstLine="540"/>
        <w:jc w:val="both"/>
      </w:pPr>
      <w:r>
        <w:t xml:space="preserve">19. По </w:t>
      </w:r>
      <w:hyperlink r:id="rId130" w:history="1">
        <w:r>
          <w:rPr>
            <w:color w:val="0000FF"/>
          </w:rPr>
          <w:t>пункту "б" части 5 статьи 290</w:t>
        </w:r>
      </w:hyperlink>
      <w:r>
        <w:t xml:space="preserve"> УК РФ либо по </w:t>
      </w:r>
      <w:hyperlink r:id="rId131" w:history="1">
        <w:r>
          <w:rPr>
            <w:color w:val="0000FF"/>
          </w:rPr>
          <w:t>пункту "б" части 7 статьи 204</w:t>
        </w:r>
      </w:hyperlink>
      <w:r>
        <w:t xml:space="preserve"> УК РФ следует квалифицировать получение взятки либо незаконного вознаграждения при коммерческом подкупе и в том случае, когда вымогательство с согласия или по указанию должностного лица либо лица, выполняющего управленческие функции в коммерческой или иной организации, осуществлялось другим лицом, не являющимся получателем взятки либо предмета коммерческого подкупа. Действия последнего при наличии оснований должны оцениваться как посредничество во взяточничестве по соответствующим частям </w:t>
      </w:r>
      <w:hyperlink r:id="rId132" w:history="1">
        <w:r>
          <w:rPr>
            <w:color w:val="0000FF"/>
          </w:rPr>
          <w:t>статьи 291.1</w:t>
        </w:r>
      </w:hyperlink>
      <w:r>
        <w:t xml:space="preserve"> УК РФ либо как посредничество в коммерческом подкупе по соответствующим частям </w:t>
      </w:r>
      <w:hyperlink r:id="rId133" w:history="1">
        <w:r>
          <w:rPr>
            <w:color w:val="0000FF"/>
          </w:rPr>
          <w:t>статьи 204.1</w:t>
        </w:r>
      </w:hyperlink>
      <w:r>
        <w:t xml:space="preserve"> УК РФ.</w:t>
      </w:r>
    </w:p>
    <w:p w:rsidR="007D4A41" w:rsidRDefault="007D4A41">
      <w:pPr>
        <w:pStyle w:val="ConsPlusNormal"/>
        <w:jc w:val="both"/>
      </w:pPr>
      <w:r>
        <w:t xml:space="preserve">(в ред. </w:t>
      </w:r>
      <w:hyperlink r:id="rId134"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20. Квалифицирующие признаки, характеризующие повышенную общественную опасность взяточничества или коммерческого подкупа (вымогательство, совершение преступления группой лиц по предварительному сговору или организованной группой, получение взятки в значительном, крупном или особо крупном размере и др.), следует учитывать при юридической оценке действий соучастников соответствующих преступлений, если эти обстоятельства охватывались их умыслом.</w:t>
      </w:r>
    </w:p>
    <w:p w:rsidR="007D4A41" w:rsidRDefault="007D4A41">
      <w:pPr>
        <w:pStyle w:val="ConsPlusNormal"/>
        <w:spacing w:before="160"/>
        <w:ind w:firstLine="540"/>
        <w:jc w:val="both"/>
      </w:pPr>
      <w:r>
        <w:t>21. От совокупности преступлений следует отличать продолжаемые дачу либо получение в несколько приемов взятки или незаконного вознаграждения при коммерческом подкупе. Как единое продолжаемое преступление следует, в частности, квалифицировать систематическое получение взяток от одного и того же взяткодателя за общее покровительство или попустительство по службе, если указанные действия были объединены единым умыслом.</w:t>
      </w:r>
    </w:p>
    <w:p w:rsidR="007D4A41" w:rsidRDefault="007D4A41">
      <w:pPr>
        <w:pStyle w:val="ConsPlusNormal"/>
        <w:spacing w:before="160"/>
        <w:ind w:firstLine="540"/>
        <w:jc w:val="both"/>
      </w:pPr>
      <w:r>
        <w:t>Совокупность преступлений отсутствует и в случаях, когда взятка или незаконное вознаграждение при коммерческом подкупе получены или переданы от нескольких лиц, но за совершение одного действия (акта бездействия) в общих интересах этих лиц.</w:t>
      </w:r>
    </w:p>
    <w:p w:rsidR="007D4A41" w:rsidRDefault="007D4A41">
      <w:pPr>
        <w:pStyle w:val="ConsPlusNormal"/>
        <w:spacing w:before="160"/>
        <w:ind w:firstLine="540"/>
        <w:jc w:val="both"/>
      </w:pPr>
      <w:r>
        <w:t>Не может квалифицироваться как единое продолжаемое преступление одновременное получение, в том числе через посредника, взятки или незаконного вознаграждения при коммерческом подкупе от нескольких лиц, если в интересах каждого из них должностным лицом или лицом, выполняющим управленческие функции в коммерческой или иной организации, совершается отдельное действие (акт бездействия). Содеянное при таких обстоятельствах образует совокупность преступлений.</w:t>
      </w:r>
    </w:p>
    <w:p w:rsidR="007D4A41" w:rsidRDefault="007D4A41">
      <w:pPr>
        <w:pStyle w:val="ConsPlusNormal"/>
        <w:spacing w:before="160"/>
        <w:ind w:firstLine="540"/>
        <w:jc w:val="both"/>
      </w:pPr>
      <w:r>
        <w:t>Если общая стоимость полученных должностным лицом имущества, имущественных прав, услуг имущественного характера превышает двадцать пять тысяч рублей, сто пятьдесят тысяч рублей либо один миллион рублей, то содеянное может быть квалифицировано как получение взятки соответственно в значительном, крупном либо особо крупном размере лишь в том случае, когда принятие всех ценностей представляло собой эпизоды единого продолжаемого преступления.</w:t>
      </w:r>
    </w:p>
    <w:p w:rsidR="007D4A41" w:rsidRDefault="007D4A41">
      <w:pPr>
        <w:pStyle w:val="ConsPlusNormal"/>
        <w:spacing w:before="160"/>
        <w:ind w:firstLine="540"/>
        <w:jc w:val="both"/>
      </w:pPr>
      <w:r>
        <w:t xml:space="preserve">22.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135" w:history="1">
        <w:r>
          <w:rPr>
            <w:color w:val="0000FF"/>
          </w:rPr>
          <w:t>статьей 290</w:t>
        </w:r>
      </w:hyperlink>
      <w:r>
        <w:t xml:space="preserve"> и </w:t>
      </w:r>
      <w:hyperlink r:id="rId136" w:history="1">
        <w:r>
          <w:rPr>
            <w:color w:val="0000FF"/>
          </w:rPr>
          <w:t>частями 5</w:t>
        </w:r>
      </w:hyperlink>
      <w:r>
        <w:t xml:space="preserve"> - </w:t>
      </w:r>
      <w:hyperlink r:id="rId137" w:history="1">
        <w:r>
          <w:rPr>
            <w:color w:val="0000FF"/>
          </w:rPr>
          <w:t>8 статьи 204</w:t>
        </w:r>
      </w:hyperlink>
      <w:r>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138" w:history="1">
        <w:r>
          <w:rPr>
            <w:color w:val="0000FF"/>
          </w:rPr>
          <w:t>Особенной части</w:t>
        </w:r>
      </w:hyperlink>
      <w:r>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7D4A41" w:rsidRDefault="007D4A41">
      <w:pPr>
        <w:pStyle w:val="ConsPlusNormal"/>
        <w:jc w:val="both"/>
      </w:pPr>
      <w:r>
        <w:t xml:space="preserve">(в ред. </w:t>
      </w:r>
      <w:hyperlink r:id="rId139"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23. Если за совершение должностным лицом действий (бездействие) по службе имущество передается, имущественные права предоставляются, услуги имущественного характера оказываются не лично ему либо его родным или близким, а заведомо другим лицам, в том числе юридическим, и должностное лицо, его родные или близкие не извлекают из этого имущественную выгоду, содеянное не может быть квалифицировано как получение взятки (например, принятие руководителем государственного или муниципального учреждения спонсорской помощи для обеспечения деятельности данного учреждения за совершение им действий по службе в пользу лиц, оказавших такую помощь).</w:t>
      </w:r>
    </w:p>
    <w:p w:rsidR="007D4A41" w:rsidRDefault="007D4A41">
      <w:pPr>
        <w:pStyle w:val="ConsPlusNormal"/>
        <w:jc w:val="both"/>
      </w:pPr>
      <w:r>
        <w:lastRenderedPageBreak/>
        <w:t xml:space="preserve">(в ред. </w:t>
      </w:r>
      <w:hyperlink r:id="rId140"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Если лицо, передавшее имущество, предоставившее имущественные права, оказавшее услуги имущественного характера за совершение должностным лицом действий (бездействие) по службе, осознавало, что указанные ценности не предназначены для незаконного обогащения должностного лица либо его родных или близких, содеянное им не образует состав преступления, предусмотренный </w:t>
      </w:r>
      <w:hyperlink r:id="rId141" w:history="1">
        <w:r>
          <w:rPr>
            <w:color w:val="0000FF"/>
          </w:rPr>
          <w:t>статьей 291</w:t>
        </w:r>
      </w:hyperlink>
      <w:r>
        <w:t xml:space="preserve"> либо </w:t>
      </w:r>
      <w:hyperlink r:id="rId142" w:history="1">
        <w:r>
          <w:rPr>
            <w:color w:val="0000FF"/>
          </w:rPr>
          <w:t>статьей 291.1</w:t>
        </w:r>
      </w:hyperlink>
      <w:r>
        <w:t xml:space="preserve"> УК РФ.</w:t>
      </w:r>
    </w:p>
    <w:p w:rsidR="007D4A41" w:rsidRDefault="007D4A41">
      <w:pPr>
        <w:pStyle w:val="ConsPlusNormal"/>
        <w:spacing w:before="160"/>
        <w:ind w:firstLine="540"/>
        <w:jc w:val="both"/>
      </w:pPr>
      <w: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
    <w:p w:rsidR="007D4A41" w:rsidRDefault="007D4A41">
      <w:pPr>
        <w:pStyle w:val="ConsPlusNormal"/>
        <w:spacing w:before="160"/>
        <w:ind w:firstLine="540"/>
        <w:jc w:val="both"/>
      </w:pPr>
      <w:r>
        <w:t>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rsidR="007D4A41" w:rsidRDefault="007D4A41">
      <w:pPr>
        <w:pStyle w:val="ConsPlusNormal"/>
        <w:jc w:val="both"/>
      </w:pPr>
      <w:r>
        <w:t xml:space="preserve">(п. 24 в ред. </w:t>
      </w:r>
      <w:hyperlink r:id="rId143"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25. 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следует квалифицировать по совокупности преступлений как растрату вверенного ему имущества (</w:t>
      </w:r>
      <w:hyperlink r:id="rId144" w:history="1">
        <w:r>
          <w:rPr>
            <w:color w:val="0000FF"/>
          </w:rPr>
          <w:t>статья 160</w:t>
        </w:r>
      </w:hyperlink>
      <w:r>
        <w:t xml:space="preserve"> УК РФ) и как получение взятки (</w:t>
      </w:r>
      <w:hyperlink r:id="rId145" w:history="1">
        <w:r>
          <w:rPr>
            <w:color w:val="0000FF"/>
          </w:rPr>
          <w:t>статья 290</w:t>
        </w:r>
      </w:hyperlink>
      <w:r>
        <w:t xml:space="preserve"> УК РФ).</w:t>
      </w:r>
    </w:p>
    <w:p w:rsidR="007D4A41" w:rsidRDefault="007D4A41">
      <w:pPr>
        <w:pStyle w:val="ConsPlusNormal"/>
        <w:spacing w:before="160"/>
        <w:ind w:firstLine="540"/>
        <w:jc w:val="both"/>
      </w:pPr>
      <w:r>
        <w:t>Если же при указанных обстоятельствах стоимость товаров, работ или услуг завышена не была, содеянное должно квалифицироваться как получение взятки.</w:t>
      </w:r>
    </w:p>
    <w:p w:rsidR="007D4A41" w:rsidRDefault="007D4A41">
      <w:pPr>
        <w:pStyle w:val="ConsPlusNormal"/>
        <w:spacing w:before="160"/>
        <w:ind w:firstLine="540"/>
        <w:jc w:val="both"/>
      </w:pPr>
      <w:r>
        <w:t xml:space="preserve">26 - 27. Исключены. - </w:t>
      </w:r>
      <w:hyperlink r:id="rId146" w:history="1">
        <w:r>
          <w:rPr>
            <w:color w:val="0000FF"/>
          </w:rPr>
          <w:t>Постановление</w:t>
        </w:r>
      </w:hyperlink>
      <w:r>
        <w:t xml:space="preserve"> Пленума Верховного Суда РФ от 24.12.2019 N 59.</w:t>
      </w:r>
    </w:p>
    <w:p w:rsidR="007D4A41" w:rsidRDefault="007D4A41">
      <w:pPr>
        <w:pStyle w:val="ConsPlusNormal"/>
        <w:spacing w:before="160"/>
        <w:ind w:firstLine="540"/>
        <w:jc w:val="both"/>
      </w:pPr>
      <w:r>
        <w:t xml:space="preserve">28. Должностное лицо либо лицо, выполняющее управленческие функции в коммерческой или иной организации, поручившее подчиненному по службе работнику для достижения желаемого действия (бездействия) в интересах своей организации передать взятку должностному лицу, несет ответственность за дачу взятки по </w:t>
      </w:r>
      <w:hyperlink r:id="rId147" w:history="1">
        <w:r>
          <w:rPr>
            <w:color w:val="0000FF"/>
          </w:rPr>
          <w:t>статье 291</w:t>
        </w:r>
      </w:hyperlink>
      <w:r>
        <w:t xml:space="preserve"> либо </w:t>
      </w:r>
      <w:hyperlink r:id="rId148" w:history="1">
        <w:r>
          <w:rPr>
            <w:color w:val="0000FF"/>
          </w:rPr>
          <w:t>статье 291.2</w:t>
        </w:r>
      </w:hyperlink>
      <w:r>
        <w:t xml:space="preserve"> УК РФ в зависимости от ее размера, а работник, выполнивший его поручение, - при наличии оснований, за посредничество во взяточничестве по </w:t>
      </w:r>
      <w:hyperlink r:id="rId149" w:history="1">
        <w:r>
          <w:rPr>
            <w:color w:val="0000FF"/>
          </w:rPr>
          <w:t>статье 291.1</w:t>
        </w:r>
      </w:hyperlink>
      <w:r>
        <w:t xml:space="preserve"> УК РФ.</w:t>
      </w:r>
    </w:p>
    <w:p w:rsidR="007D4A41" w:rsidRDefault="007D4A41">
      <w:pPr>
        <w:pStyle w:val="ConsPlusNormal"/>
        <w:jc w:val="both"/>
      </w:pPr>
      <w:r>
        <w:t xml:space="preserve">(в ред. </w:t>
      </w:r>
      <w:hyperlink r:id="rId150"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Должностное лицо либо лицо, выполняющее управленческие функции в коммерческой или иной организации, поручившие подчиненному по службе работнику для достижения желаемого действия (бездействия) в интересах своей организации передать лицу, выполняющему управленческие функции в коммерческой или иной организации, незаконное вознаграждение, несет ответственность за незаконную передачу лицу предмета коммерческого подкупа по </w:t>
      </w:r>
      <w:hyperlink r:id="rId151" w:history="1">
        <w:r>
          <w:rPr>
            <w:color w:val="0000FF"/>
          </w:rPr>
          <w:t>частям 1</w:t>
        </w:r>
      </w:hyperlink>
      <w:r>
        <w:t xml:space="preserve"> - </w:t>
      </w:r>
      <w:hyperlink r:id="rId152" w:history="1">
        <w:r>
          <w:rPr>
            <w:color w:val="0000FF"/>
          </w:rPr>
          <w:t>4 статьи 204</w:t>
        </w:r>
      </w:hyperlink>
      <w:r>
        <w:t xml:space="preserve"> либо </w:t>
      </w:r>
      <w:hyperlink r:id="rId153" w:history="1">
        <w:r>
          <w:rPr>
            <w:color w:val="0000FF"/>
          </w:rPr>
          <w:t>статье 204.2</w:t>
        </w:r>
      </w:hyperlink>
      <w:r>
        <w:t xml:space="preserve"> УК РФ в зависимости от его размера, а работник, выполнивший его поручение, - при наличии оснований, за посредничество в коммерческом подкупе по </w:t>
      </w:r>
      <w:hyperlink r:id="rId154" w:history="1">
        <w:r>
          <w:rPr>
            <w:color w:val="0000FF"/>
          </w:rPr>
          <w:t>статье 204.1</w:t>
        </w:r>
      </w:hyperlink>
      <w:r>
        <w:t xml:space="preserve"> УК РФ.</w:t>
      </w:r>
    </w:p>
    <w:p w:rsidR="007D4A41" w:rsidRDefault="007D4A41">
      <w:pPr>
        <w:pStyle w:val="ConsPlusNormal"/>
        <w:jc w:val="both"/>
      </w:pPr>
      <w:r>
        <w:t xml:space="preserve">(в ред. </w:t>
      </w:r>
      <w:hyperlink r:id="rId155"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Привлечение указанных лиц к уголовной ответственности за дачу взятки или незаконную передачу предмета коммерческого подкупа не освобождает юридическое лицо, от имени или в интересах которого совершены соответствующие коррупционные действия, от ответственности за незаконное вознаграждение от имени юридического лица, установленной </w:t>
      </w:r>
      <w:hyperlink r:id="rId156" w:history="1">
        <w:r>
          <w:rPr>
            <w:color w:val="0000FF"/>
          </w:rPr>
          <w:t>статьей 19.28</w:t>
        </w:r>
      </w:hyperlink>
      <w:r>
        <w:t xml:space="preserve"> Кодекса Российской Федерации об административных правонарушениях.</w:t>
      </w:r>
    </w:p>
    <w:p w:rsidR="007D4A41" w:rsidRDefault="007D4A41">
      <w:pPr>
        <w:pStyle w:val="ConsPlusNormal"/>
        <w:spacing w:before="160"/>
        <w:ind w:firstLine="540"/>
        <w:jc w:val="both"/>
      </w:pPr>
      <w:r>
        <w:t>29. Освобождение от уголовной ответственности за совершение посредничества во взяточничестве (</w:t>
      </w:r>
      <w:hyperlink r:id="rId157" w:history="1">
        <w:r>
          <w:rPr>
            <w:color w:val="0000FF"/>
          </w:rPr>
          <w:t>статья 291.1</w:t>
        </w:r>
      </w:hyperlink>
      <w:r>
        <w:t xml:space="preserve"> УК РФ) или посредничества в коммерческом подкупе (</w:t>
      </w:r>
      <w:hyperlink r:id="rId158" w:history="1">
        <w:r>
          <w:rPr>
            <w:color w:val="0000FF"/>
          </w:rPr>
          <w:t>статья 204.1</w:t>
        </w:r>
      </w:hyperlink>
      <w:r>
        <w:t xml:space="preserve">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rsidR="007D4A41" w:rsidRDefault="007D4A41">
      <w:pPr>
        <w:pStyle w:val="ConsPlusNormal"/>
        <w:spacing w:before="160"/>
        <w:ind w:firstLine="540"/>
        <w:jc w:val="both"/>
      </w:pPr>
      <w:r>
        <w:t>Для освобождения от уголовной ответственности за дачу взятки (</w:t>
      </w:r>
      <w:hyperlink r:id="rId159" w:history="1">
        <w:r>
          <w:rPr>
            <w:color w:val="0000FF"/>
          </w:rPr>
          <w:t>статьи 291</w:t>
        </w:r>
      </w:hyperlink>
      <w:r>
        <w:t xml:space="preserve">, </w:t>
      </w:r>
      <w:hyperlink r:id="rId160" w:history="1">
        <w:r>
          <w:rPr>
            <w:color w:val="0000FF"/>
          </w:rPr>
          <w:t>291.2</w:t>
        </w:r>
      </w:hyperlink>
      <w:r>
        <w:t xml:space="preserve"> УК РФ), а равно за передачу предмета коммерческого подкупа (</w:t>
      </w:r>
      <w:hyperlink r:id="rId161" w:history="1">
        <w:r>
          <w:rPr>
            <w:color w:val="0000FF"/>
          </w:rPr>
          <w:t>части 1</w:t>
        </w:r>
      </w:hyperlink>
      <w:r>
        <w:t xml:space="preserve"> - </w:t>
      </w:r>
      <w:hyperlink r:id="rId162" w:history="1">
        <w:r>
          <w:rPr>
            <w:color w:val="0000FF"/>
          </w:rPr>
          <w:t>4 статьи 204</w:t>
        </w:r>
      </w:hyperlink>
      <w:r>
        <w:t xml:space="preserve">, </w:t>
      </w:r>
      <w:hyperlink r:id="rId163" w:history="1">
        <w:r>
          <w:rPr>
            <w:color w:val="0000FF"/>
          </w:rPr>
          <w:t>статья 204.2</w:t>
        </w:r>
      </w:hyperlink>
      <w:r>
        <w:t xml:space="preserve">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
    <w:p w:rsidR="007D4A41" w:rsidRDefault="007D4A41">
      <w:pPr>
        <w:pStyle w:val="ConsPlusNormal"/>
        <w:spacing w:before="160"/>
        <w:ind w:firstLine="540"/>
        <w:jc w:val="both"/>
      </w:pPr>
      <w: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7D4A41" w:rsidRDefault="007D4A41">
      <w:pPr>
        <w:pStyle w:val="ConsPlusNormal"/>
        <w:spacing w:before="160"/>
        <w:ind w:firstLine="540"/>
        <w:jc w:val="both"/>
      </w:pPr>
      <w:r>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7D4A41" w:rsidRDefault="007D4A41">
      <w:pPr>
        <w:pStyle w:val="ConsPlusNormal"/>
        <w:jc w:val="both"/>
      </w:pPr>
      <w:r>
        <w:t xml:space="preserve">(п. 29 в ред. </w:t>
      </w:r>
      <w:hyperlink r:id="rId164"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30. Освобождение от уголовной ответственности взяткодателя либо лица, совершившего коммерческий подкуп, которые активно способствовали раскрытию и (или) расследованию преступления и в отношении которых имело место вымогательство взятки или предмета коммерческого подкупа, не означает отсутствия в их действиях состава преступления. Поэтому такие лица не могут признаваться потерпевшими и не вправе претендовать на возвращение им ценностей, переданных в виде взятки или предмета коммерческого подкупа.</w:t>
      </w:r>
    </w:p>
    <w:p w:rsidR="007D4A41" w:rsidRDefault="007D4A41">
      <w:pPr>
        <w:pStyle w:val="ConsPlusNormal"/>
        <w:spacing w:before="160"/>
        <w:ind w:firstLine="540"/>
        <w:jc w:val="both"/>
      </w:pPr>
      <w:r>
        <w:t xml:space="preserve">От передачи взятки или предмета коммерческого подкупа под воздействием вымогательства следует отличать не </w:t>
      </w:r>
      <w:r>
        <w:lastRenderedPageBreak/>
        <w:t>являющиеся преступлением действия лица, вынужденного передать деньги, ценности, иное имущество, предоставить имущественные права, оказать услуги имущественного характера должностному лицу либо лицу, выполняющему управленческие функции в коммерческой или иной организации, в состоянии крайней необходимости или в результате психического принуждения (</w:t>
      </w:r>
      <w:hyperlink r:id="rId165" w:history="1">
        <w:r>
          <w:rPr>
            <w:color w:val="0000FF"/>
          </w:rPr>
          <w:t>статья 39</w:t>
        </w:r>
      </w:hyperlink>
      <w:r>
        <w:t xml:space="preserve"> и </w:t>
      </w:r>
      <w:hyperlink r:id="rId166" w:history="1">
        <w:r>
          <w:rPr>
            <w:color w:val="0000FF"/>
          </w:rPr>
          <w:t>часть 2 статьи 40</w:t>
        </w:r>
      </w:hyperlink>
      <w:r>
        <w:t xml:space="preserve"> УК РФ),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 В таком случае имущество, полученное должностным лицом либо лицом, выполняющим управленческие функции в коммерческой или иной организации, подлежит возврату их владельцу.</w:t>
      </w:r>
    </w:p>
    <w:p w:rsidR="007D4A41" w:rsidRDefault="007D4A41">
      <w:pPr>
        <w:pStyle w:val="ConsPlusNormal"/>
        <w:spacing w:before="160"/>
        <w:ind w:firstLine="540"/>
        <w:jc w:val="both"/>
      </w:pPr>
      <w:r>
        <w:t xml:space="preserve">Действия лица не образуют состав преступления, предусмотренного </w:t>
      </w:r>
      <w:hyperlink r:id="rId167" w:history="1">
        <w:r>
          <w:rPr>
            <w:color w:val="0000FF"/>
          </w:rPr>
          <w:t>частями 1</w:t>
        </w:r>
      </w:hyperlink>
      <w:r>
        <w:t xml:space="preserve"> - </w:t>
      </w:r>
      <w:hyperlink r:id="rId168" w:history="1">
        <w:r>
          <w:rPr>
            <w:color w:val="0000FF"/>
          </w:rPr>
          <w:t>4 статьи 204</w:t>
        </w:r>
      </w:hyperlink>
      <w:r>
        <w:t xml:space="preserve">, </w:t>
      </w:r>
      <w:hyperlink r:id="rId169" w:history="1">
        <w:r>
          <w:rPr>
            <w:color w:val="0000FF"/>
          </w:rPr>
          <w:t>статьей 291</w:t>
        </w:r>
      </w:hyperlink>
      <w:r>
        <w:t xml:space="preserve"> УК РФ, а также </w:t>
      </w:r>
      <w:hyperlink r:id="rId170" w:history="1">
        <w:r>
          <w:rPr>
            <w:color w:val="0000FF"/>
          </w:rPr>
          <w:t>статьями 204.2</w:t>
        </w:r>
      </w:hyperlink>
      <w:r>
        <w:t xml:space="preserve"> и </w:t>
      </w:r>
      <w:hyperlink r:id="rId171" w:history="1">
        <w:r>
          <w:rPr>
            <w:color w:val="0000FF"/>
          </w:rPr>
          <w:t>291.2</w:t>
        </w:r>
      </w:hyperlink>
      <w:r>
        <w:t xml:space="preserve"> УК РФ в части передачи предмета 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rsidR="007D4A41" w:rsidRDefault="007D4A41">
      <w:pPr>
        <w:pStyle w:val="ConsPlusNormal"/>
        <w:jc w:val="both"/>
      </w:pPr>
      <w:r>
        <w:t xml:space="preserve">(в ред. </w:t>
      </w:r>
      <w:hyperlink r:id="rId172"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31. При рассмотрении дел о преступлениях, предусмотренных </w:t>
      </w:r>
      <w:hyperlink r:id="rId173" w:history="1">
        <w:r>
          <w:rPr>
            <w:color w:val="0000FF"/>
          </w:rPr>
          <w:t>статьей 204</w:t>
        </w:r>
      </w:hyperlink>
      <w:r>
        <w:t xml:space="preserve"> УК РФ, судам следует иметь в виду, что в силу требований </w:t>
      </w:r>
      <w:hyperlink r:id="rId174" w:history="1">
        <w:r>
          <w:rPr>
            <w:color w:val="0000FF"/>
          </w:rPr>
          <w:t>статьи 23</w:t>
        </w:r>
      </w:hyperlink>
      <w:r>
        <w:t xml:space="preserve"> УПК РФ уголовное преследование за коммерческий подкуп, совершенный лицом, выполняющим управленческие функции в коммерческой организации, не являющейся государственным или муниципальным предприятием, может осуществляться лишь по заявлению либо с согласия руководителя данной организации.</w:t>
      </w:r>
    </w:p>
    <w:p w:rsidR="007D4A41" w:rsidRDefault="007D4A41">
      <w:pPr>
        <w:pStyle w:val="ConsPlusNormal"/>
        <w:jc w:val="both"/>
      </w:pPr>
      <w:r>
        <w:t xml:space="preserve">(в ред. </w:t>
      </w:r>
      <w:hyperlink r:id="rId175"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Если незаконное вознаграждение при коммерческом подкупе получено руководителем такой коммерческой организации, то его уголовное преследование осуществляется по заявлению или с согласия органа управления организации, в компетенцию которого входит избрание или назначение этого руководителя, а также с согласия члена органа управления организации или лиц, имеющих право принимать решения, определяющие деятельность юридического лица.</w:t>
      </w:r>
    </w:p>
    <w:p w:rsidR="007D4A41" w:rsidRDefault="007D4A41">
      <w:pPr>
        <w:pStyle w:val="ConsPlusNormal"/>
        <w:spacing w:before="160"/>
        <w:ind w:firstLine="540"/>
        <w:jc w:val="both"/>
      </w:pPr>
      <w:r>
        <w:t>Уголовное преследование осуществляется на общих основаниях в случаях, когда в результате коммерческого подкупа лицом, выполняющим управленческие функции в коммерческой организации, не являющейся государственным или муниципальным предприятием, вред причинен интересам иных организаций либо интересам граждан, общества или государства.</w:t>
      </w:r>
    </w:p>
    <w:p w:rsidR="007D4A41" w:rsidRDefault="007D4A41">
      <w:pPr>
        <w:pStyle w:val="ConsPlusNormal"/>
        <w:spacing w:before="160"/>
        <w:ind w:firstLine="540"/>
        <w:jc w:val="both"/>
      </w:pPr>
      <w:r>
        <w:t>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rsidR="007D4A41" w:rsidRDefault="007D4A41">
      <w:pPr>
        <w:pStyle w:val="ConsPlusNormal"/>
        <w:jc w:val="both"/>
      </w:pPr>
      <w:r>
        <w:t xml:space="preserve">(в ред. </w:t>
      </w:r>
      <w:hyperlink r:id="rId176"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32. Ответственность по </w:t>
      </w:r>
      <w:hyperlink r:id="rId177" w:history="1">
        <w:r>
          <w:rPr>
            <w:color w:val="0000FF"/>
          </w:rPr>
          <w:t>статье 304</w:t>
        </w:r>
      </w:hyperlink>
      <w:r>
        <w:t xml:space="preserve">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 функции в коммерческой или иной организации, а равно лицо, указанное в </w:t>
      </w:r>
      <w:hyperlink r:id="rId178" w:history="1">
        <w:r>
          <w:rPr>
            <w:color w:val="0000FF"/>
          </w:rPr>
          <w:t>части 1 статьи 200.5</w:t>
        </w:r>
      </w:hyperlink>
      <w:r>
        <w:t xml:space="preserve">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rsidR="007D4A41" w:rsidRDefault="007D4A41">
      <w:pPr>
        <w:pStyle w:val="ConsPlusNormal"/>
        <w:spacing w:before="160"/>
        <w:ind w:firstLine="540"/>
        <w:jc w:val="both"/>
      </w:pPr>
      <w:r>
        <w:t xml:space="preserve">Преступление, предусмотренное </w:t>
      </w:r>
      <w:hyperlink r:id="rId179" w:history="1">
        <w:r>
          <w:rPr>
            <w:color w:val="0000FF"/>
          </w:rPr>
          <w:t>статьей 304</w:t>
        </w:r>
      </w:hyperlink>
      <w:r>
        <w:t xml:space="preserve"> УК РФ, является оконченным с момента передачи хотя бы части имущества либо начала оказания услуг имущественного характера.</w:t>
      </w:r>
    </w:p>
    <w:p w:rsidR="007D4A41" w:rsidRDefault="007D4A41">
      <w:pPr>
        <w:pStyle w:val="ConsPlusNormal"/>
        <w:spacing w:before="160"/>
        <w:ind w:firstLine="540"/>
        <w:jc w:val="both"/>
      </w:pPr>
      <w:r>
        <w:t xml:space="preserve">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w:t>
      </w:r>
      <w:hyperlink r:id="rId180" w:history="1">
        <w:r>
          <w:rPr>
            <w:color w:val="0000FF"/>
          </w:rPr>
          <w:t>части 1 статьи 200.5</w:t>
        </w:r>
      </w:hyperlink>
      <w:r>
        <w:t xml:space="preserve"> УК РФ, они не подлежат уголовной ответственности за получение взятки либо за коммерческий подкуп в связи с отсутствием события преступления (</w:t>
      </w:r>
      <w:hyperlink r:id="rId181" w:history="1">
        <w:r>
          <w:rPr>
            <w:color w:val="0000FF"/>
          </w:rPr>
          <w:t>пункт 1 части 1 статьи 24</w:t>
        </w:r>
      </w:hyperlink>
      <w:r>
        <w:t xml:space="preserve"> УПК РФ).</w:t>
      </w:r>
    </w:p>
    <w:p w:rsidR="007D4A41" w:rsidRDefault="007D4A41">
      <w:pPr>
        <w:pStyle w:val="ConsPlusNormal"/>
        <w:jc w:val="both"/>
      </w:pPr>
      <w:r>
        <w:t xml:space="preserve">(п. 32 в ред. </w:t>
      </w:r>
      <w:hyperlink r:id="rId182"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33. Исключен. - </w:t>
      </w:r>
      <w:hyperlink r:id="rId183" w:history="1">
        <w:r>
          <w:rPr>
            <w:color w:val="0000FF"/>
          </w:rPr>
          <w:t>Постановление</w:t>
        </w:r>
      </w:hyperlink>
      <w:r>
        <w:t xml:space="preserve"> Пленума Верховного Суда РФ от 24.12.2019 N 59.</w:t>
      </w:r>
    </w:p>
    <w:p w:rsidR="007D4A41" w:rsidRDefault="007D4A41">
      <w:pPr>
        <w:pStyle w:val="ConsPlusNormal"/>
        <w:spacing w:before="160"/>
        <w:ind w:firstLine="540"/>
        <w:jc w:val="both"/>
      </w:pPr>
      <w:r>
        <w:t xml:space="preserve">34. От преступления, предусмотренного </w:t>
      </w:r>
      <w:hyperlink r:id="rId184" w:history="1">
        <w:r>
          <w:rPr>
            <w:color w:val="0000FF"/>
          </w:rPr>
          <w:t>статьей 304</w:t>
        </w:r>
      </w:hyperlink>
      <w:r>
        <w:t xml:space="preserve"> УК РФ, следует отграничивать действия сотрудников правоохранительных органов, спровоцировавших должностное лицо или лицо, выполняющее управленческие функции в коммерческой или иной организации, на принятие взятки или предмета коммерческого подкупа.</w:t>
      </w:r>
    </w:p>
    <w:p w:rsidR="007D4A41" w:rsidRDefault="007D4A41">
      <w:pPr>
        <w:pStyle w:val="ConsPlusNormal"/>
        <w:jc w:val="both"/>
      </w:pPr>
      <w:r>
        <w:t xml:space="preserve">(в ред. </w:t>
      </w:r>
      <w:hyperlink r:id="rId185"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 xml:space="preserve">Указанные действия совершаются в нарушение требований </w:t>
      </w:r>
      <w:hyperlink r:id="rId186" w:history="1">
        <w:r>
          <w:rPr>
            <w:color w:val="0000FF"/>
          </w:rPr>
          <w:t>статьи 5</w:t>
        </w:r>
      </w:hyperlink>
      <w:r>
        <w:t xml:space="preserve"> Федерального закона от 12 августа 1995 года N 144-ФЗ "Об оперативно-розыскной деятельности" и состоят в передаче взятки или предмета коммерческого подкупа с согласия или по предложению должностного лица либо лица, выполняющего управленческие функции в коммерческой или иной организации, когда такое согласие либо предложение было получено в результате склонения этих лиц к получению ценностей при обстоятельствах, свидетельствующих о том, что без вмешательства сотрудников правоохранительных органов умысел на их получение не возник бы и преступление не было бы совершено.</w:t>
      </w:r>
    </w:p>
    <w:p w:rsidR="007D4A41" w:rsidRDefault="007D4A41">
      <w:pPr>
        <w:pStyle w:val="ConsPlusNormal"/>
        <w:spacing w:before="160"/>
        <w:ind w:firstLine="540"/>
        <w:jc w:val="both"/>
      </w:pPr>
      <w:r>
        <w:t>Принятие должностным лицом либо лицом, выполняющим управленческие функции в коммерческой или иной организации, при указанных обстоятельствах денег, ценных бумаг, иного имущества или имущественных прав, а равно услуг имущественного характера не может расцениваться как уголовно наказуемое деяние. В этом случае в содеянном отсутствует состав преступления (</w:t>
      </w:r>
      <w:hyperlink r:id="rId187" w:history="1">
        <w:r>
          <w:rPr>
            <w:color w:val="0000FF"/>
          </w:rPr>
          <w:t>пункт 2 части 1 статьи 24</w:t>
        </w:r>
      </w:hyperlink>
      <w:r>
        <w:t xml:space="preserve"> УПК РФ).</w:t>
      </w:r>
    </w:p>
    <w:p w:rsidR="007D4A41" w:rsidRDefault="007D4A41">
      <w:pPr>
        <w:pStyle w:val="ConsPlusNormal"/>
        <w:spacing w:before="160"/>
        <w:ind w:firstLine="540"/>
        <w:jc w:val="both"/>
      </w:pPr>
      <w:r>
        <w:t xml:space="preserve">35. Разъяснить судам, что предметом преступления, предусмотренного </w:t>
      </w:r>
      <w:hyperlink r:id="rId188" w:history="1">
        <w:r>
          <w:rPr>
            <w:color w:val="0000FF"/>
          </w:rPr>
          <w:t>статьей 292</w:t>
        </w:r>
      </w:hyperlink>
      <w:r>
        <w:t xml:space="preserve">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w:t>
      </w:r>
      <w:r>
        <w:lastRenderedPageBreak/>
        <w:t>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w:t>
      </w:r>
    </w:p>
    <w:p w:rsidR="007D4A41" w:rsidRDefault="007D4A41">
      <w:pPr>
        <w:pStyle w:val="ConsPlusNormal"/>
        <w:spacing w:before="160"/>
        <w:ind w:firstLine="540"/>
        <w:jc w:val="both"/>
      </w:pPr>
      <w:r>
        <w:t>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w:t>
      </w:r>
    </w:p>
    <w:p w:rsidR="007D4A41" w:rsidRDefault="007D4A41">
      <w:pPr>
        <w:pStyle w:val="ConsPlusNormal"/>
        <w:spacing w:before="160"/>
        <w:ind w:firstLine="540"/>
        <w:jc w:val="both"/>
      </w:pPr>
      <w:r>
        <w:t>Субъектами служебного подлога могут быть наделенные полномочиями на удостоверение указанных фактов должностные лица либо государственные или муниципальные служащие, не являющиеся должностными лицами.</w:t>
      </w:r>
    </w:p>
    <w:p w:rsidR="007D4A41" w:rsidRDefault="007D4A41">
      <w:pPr>
        <w:pStyle w:val="ConsPlusNormal"/>
        <w:jc w:val="both"/>
      </w:pPr>
      <w:r>
        <w:t xml:space="preserve">(в ред. </w:t>
      </w:r>
      <w:hyperlink r:id="rId189" w:history="1">
        <w:r>
          <w:rPr>
            <w:color w:val="0000FF"/>
          </w:rPr>
          <w:t>Постановления</w:t>
        </w:r>
      </w:hyperlink>
      <w:r>
        <w:t xml:space="preserve"> Пленума Верховного Суда РФ от 24.12.2019 N 59)</w:t>
      </w:r>
    </w:p>
    <w:p w:rsidR="007D4A41" w:rsidRDefault="007D4A41">
      <w:pPr>
        <w:pStyle w:val="ConsPlusNormal"/>
        <w:spacing w:before="160"/>
        <w:ind w:firstLine="540"/>
        <w:jc w:val="both"/>
      </w:pPr>
      <w:r>
        <w:t>36. Обратить внимание судов на необходимость исполнять требования закона о строго индивидуальном подходе к назначению наказания лицам, совершившим коррупционные преступления с использованием своего служебного положения, учитывая при оценке степени общественной опасности содеянного содержание мотивов и целей, значимость обязанностей, которые были нарушены, продолжительность преступных действий (бездействия), характер и тяжесть причиненного вреда, другие фактические обстоятельства и данные о личности виновного.</w:t>
      </w:r>
    </w:p>
    <w:p w:rsidR="007D4A41" w:rsidRDefault="007D4A41">
      <w:pPr>
        <w:pStyle w:val="ConsPlusNormal"/>
        <w:spacing w:before="160"/>
        <w:ind w:firstLine="540"/>
        <w:jc w:val="both"/>
      </w:pPr>
      <w:r>
        <w:t xml:space="preserve">Абзац исключен. - </w:t>
      </w:r>
      <w:hyperlink r:id="rId190" w:history="1">
        <w:r>
          <w:rPr>
            <w:color w:val="0000FF"/>
          </w:rPr>
          <w:t>Постановление</w:t>
        </w:r>
      </w:hyperlink>
      <w:r>
        <w:t xml:space="preserve"> Пленума Верховного Суда РФ от 03.12.2013 N 33.</w:t>
      </w:r>
    </w:p>
    <w:p w:rsidR="007D4A41" w:rsidRDefault="007D4A41">
      <w:pPr>
        <w:pStyle w:val="ConsPlusNormal"/>
        <w:spacing w:before="160"/>
        <w:ind w:firstLine="540"/>
        <w:jc w:val="both"/>
      </w:pPr>
      <w:r>
        <w:t>36.1. При разрешении вопроса о том, какое наказание должно быть назначено осужденному, совершившему коррупционное преступление, в случае наличия в санкции статьи наказания в виде штрафа, суду необходимо обсуждать возможность его исполнения. Назначая штраф, определяя его размер и решая вопрос о рассрочке его выплаты, необходимо учитывать не только тяжесть совершенного преступления, но и имущественное положение осужденного и его семьи, а также возможность получения им заработной платы или иного дохода (</w:t>
      </w:r>
      <w:hyperlink r:id="rId191" w:history="1">
        <w:r>
          <w:rPr>
            <w:color w:val="0000FF"/>
          </w:rPr>
          <w:t>часть 3 статьи 46</w:t>
        </w:r>
      </w:hyperlink>
      <w:r>
        <w:t xml:space="preserve"> УК РФ). В этих целях следует иметь в виду наличие или отсутствие у осужденного основного места работы, размер его заработной платы или иного дохода, возможность трудоустройства, наличие имущества, иждивенцев и т.п.</w:t>
      </w:r>
    </w:p>
    <w:p w:rsidR="007D4A41" w:rsidRDefault="007D4A41">
      <w:pPr>
        <w:pStyle w:val="ConsPlusNormal"/>
        <w:jc w:val="both"/>
      </w:pPr>
      <w:r>
        <w:t xml:space="preserve">(п. 36.1 введен </w:t>
      </w:r>
      <w:hyperlink r:id="rId192" w:history="1">
        <w:r>
          <w:rPr>
            <w:color w:val="0000FF"/>
          </w:rPr>
          <w:t>Постановлением</w:t>
        </w:r>
      </w:hyperlink>
      <w:r>
        <w:t xml:space="preserve"> Пленума Верховного Суда РФ от 03.12.2013 N 33)</w:t>
      </w:r>
    </w:p>
    <w:p w:rsidR="007D4A41" w:rsidRDefault="007D4A41">
      <w:pPr>
        <w:pStyle w:val="ConsPlusNormal"/>
        <w:spacing w:before="160"/>
        <w:ind w:firstLine="540"/>
        <w:jc w:val="both"/>
      </w:pPr>
      <w:r>
        <w:t xml:space="preserve">36.2. При наличии условий, указанных в </w:t>
      </w:r>
      <w:hyperlink r:id="rId193" w:history="1">
        <w:r>
          <w:rPr>
            <w:color w:val="0000FF"/>
          </w:rPr>
          <w:t>части 3 статьи 47</w:t>
        </w:r>
      </w:hyperlink>
      <w:r>
        <w:t xml:space="preserve"> УК РФ, судам следует обсуждать вопрос о необходимости назначения виновному в совершении коррупционного преступления лицу дополнительного наказания в виде лишения права занимать определенные должности или заниматься определенной деятельностью, имея в виду, что такой вид наказания может быть назначен независимо от того, предусмотрен ли он санкцией уголовного закона, по которому квалифицированы действия осужденного.</w:t>
      </w:r>
    </w:p>
    <w:p w:rsidR="007D4A41" w:rsidRDefault="007D4A41">
      <w:pPr>
        <w:pStyle w:val="ConsPlusNormal"/>
        <w:jc w:val="both"/>
      </w:pPr>
      <w:r>
        <w:t xml:space="preserve">(п. 36.2 введен </w:t>
      </w:r>
      <w:hyperlink r:id="rId194" w:history="1">
        <w:r>
          <w:rPr>
            <w:color w:val="0000FF"/>
          </w:rPr>
          <w:t>Постановлением</w:t>
        </w:r>
      </w:hyperlink>
      <w:r>
        <w:t xml:space="preserve"> Пленума Верховного Суда РФ от 03.12.2013 N 33)</w:t>
      </w:r>
    </w:p>
    <w:p w:rsidR="007D4A41" w:rsidRDefault="007D4A41">
      <w:pPr>
        <w:pStyle w:val="ConsPlusNormal"/>
        <w:spacing w:before="160"/>
        <w:ind w:firstLine="540"/>
        <w:jc w:val="both"/>
      </w:pPr>
      <w:r>
        <w:t>36.3. 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оперативно-розыскного мероприятия.</w:t>
      </w:r>
    </w:p>
    <w:p w:rsidR="007D4A41" w:rsidRDefault="007D4A41">
      <w:pPr>
        <w:pStyle w:val="ConsPlusNormal"/>
        <w:jc w:val="both"/>
      </w:pPr>
      <w:r>
        <w:t xml:space="preserve">(п. 36.3 введен </w:t>
      </w:r>
      <w:hyperlink r:id="rId195" w:history="1">
        <w:r>
          <w:rPr>
            <w:color w:val="0000FF"/>
          </w:rPr>
          <w:t>Постановлением</w:t>
        </w:r>
      </w:hyperlink>
      <w:r>
        <w:t xml:space="preserve"> Пленума Верховного Суда РФ от 24.12.2019 N 59)</w:t>
      </w:r>
    </w:p>
    <w:p w:rsidR="007D4A41" w:rsidRDefault="007D4A41">
      <w:pPr>
        <w:pStyle w:val="ConsPlusNormal"/>
        <w:spacing w:before="160"/>
        <w:ind w:firstLine="540"/>
        <w:jc w:val="both"/>
      </w:pPr>
      <w:r>
        <w:t xml:space="preserve">37. Рекомендовать судам при рассмотрении дел о коррупционных преступлениях устанавливать обстоятельства, способствовавшие совершению таких преступлений, особенно получению и даче взятки, посредничеству во взяточничестве, нарушения прав и свобод граждан, а также нарушения законодательства Российской Федерации и в соответствии с </w:t>
      </w:r>
      <w:hyperlink r:id="rId196" w:history="1">
        <w:r>
          <w:rPr>
            <w:color w:val="0000FF"/>
          </w:rPr>
          <w:t>частью 4 статьи 29</w:t>
        </w:r>
      </w:hyperlink>
      <w:r>
        <w:t xml:space="preserve"> УПК РФ в каждом конкретном случае выносить частные постановления (определения),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7D4A41" w:rsidRDefault="007D4A41">
      <w:pPr>
        <w:pStyle w:val="ConsPlusNormal"/>
        <w:spacing w:before="160"/>
        <w:ind w:firstLine="540"/>
        <w:jc w:val="both"/>
      </w:pPr>
      <w:r>
        <w:t>38. В связи с принятием настоящего постановления признать утратившими силу:</w:t>
      </w:r>
    </w:p>
    <w:p w:rsidR="007D4A41" w:rsidRDefault="007D4A41">
      <w:pPr>
        <w:pStyle w:val="ConsPlusNormal"/>
        <w:spacing w:before="160"/>
        <w:ind w:firstLine="540"/>
        <w:jc w:val="both"/>
      </w:pPr>
      <w:hyperlink r:id="rId197" w:history="1">
        <w:r>
          <w:rPr>
            <w:color w:val="0000FF"/>
          </w:rPr>
          <w:t>постановление</w:t>
        </w:r>
      </w:hyperlink>
      <w:r>
        <w:t xml:space="preserve"> Пленума Верховного Суда Российской Федерации от 10 февраля 2000 года N 6 "О судебной практике по делам о взяточничестве и коммерческом подкупе" (с изменениями, внесенными постановлениями Пленума от 6 февраля 2007 года N 7, от 23 декабря 2010 года N 31 и от 22 мая 2012 года N 7);</w:t>
      </w:r>
    </w:p>
    <w:p w:rsidR="007D4A41" w:rsidRDefault="007D4A41">
      <w:pPr>
        <w:pStyle w:val="ConsPlusNormal"/>
        <w:spacing w:before="160"/>
        <w:ind w:firstLine="540"/>
        <w:jc w:val="both"/>
      </w:pPr>
      <w:hyperlink r:id="rId198" w:history="1">
        <w:r>
          <w:rPr>
            <w:color w:val="0000FF"/>
          </w:rPr>
          <w:t>пункт 14</w:t>
        </w:r>
      </w:hyperlink>
      <w:r>
        <w:t xml:space="preserve"> постановления Пленума Верховного Суда Российской Федерации от 6 февраля 2007 года N 7 "Об изменении и дополнении некоторых постановлений Пленума Верховного Суда Российской Федерации по уголовным делам";</w:t>
      </w:r>
    </w:p>
    <w:p w:rsidR="007D4A41" w:rsidRDefault="007D4A41">
      <w:pPr>
        <w:pStyle w:val="ConsPlusNormal"/>
        <w:spacing w:before="160"/>
        <w:ind w:firstLine="540"/>
        <w:jc w:val="both"/>
      </w:pPr>
      <w:hyperlink r:id="rId199" w:history="1">
        <w:r>
          <w:rPr>
            <w:color w:val="0000FF"/>
          </w:rPr>
          <w:t>пункт 1</w:t>
        </w:r>
      </w:hyperlink>
      <w:r>
        <w:t xml:space="preserve"> постановления Пленума Верховного Суда Российской Федерации от 23 декабря 2010 года N 31 "Об изменении и дополнении некоторых постановлений Пленума Верховного Суда Российской Федерации по уголовным делам";</w:t>
      </w:r>
    </w:p>
    <w:p w:rsidR="007D4A41" w:rsidRDefault="007D4A41">
      <w:pPr>
        <w:pStyle w:val="ConsPlusNormal"/>
        <w:spacing w:before="160"/>
        <w:ind w:firstLine="540"/>
        <w:jc w:val="both"/>
      </w:pPr>
      <w:hyperlink r:id="rId200" w:history="1">
        <w:r>
          <w:rPr>
            <w:color w:val="0000FF"/>
          </w:rPr>
          <w:t>постановление</w:t>
        </w:r>
      </w:hyperlink>
      <w:r>
        <w:t xml:space="preserve"> Пленума Верховного Суда Российской Федерации от 22 мая 2012 года N 7 "О внесении изменения в постановление Пленума Верховного Суда Российской Федерации от 10 февраля 2000 года N 6 "О судебной практике по делам о взяточничестве и коммерческом подкупе".</w:t>
      </w:r>
    </w:p>
    <w:p w:rsidR="007D4A41" w:rsidRDefault="007D4A41">
      <w:pPr>
        <w:pStyle w:val="ConsPlusNormal"/>
        <w:jc w:val="right"/>
      </w:pPr>
    </w:p>
    <w:p w:rsidR="007D4A41" w:rsidRDefault="007D4A41">
      <w:pPr>
        <w:pStyle w:val="ConsPlusNormal"/>
        <w:jc w:val="right"/>
      </w:pPr>
      <w:r>
        <w:t>Председатель Верховного Суда</w:t>
      </w:r>
    </w:p>
    <w:p w:rsidR="007D4A41" w:rsidRDefault="007D4A41">
      <w:pPr>
        <w:pStyle w:val="ConsPlusNormal"/>
        <w:jc w:val="right"/>
      </w:pPr>
      <w:r>
        <w:t>Российской Федерации</w:t>
      </w:r>
    </w:p>
    <w:p w:rsidR="007D4A41" w:rsidRDefault="007D4A41">
      <w:pPr>
        <w:pStyle w:val="ConsPlusNormal"/>
        <w:jc w:val="right"/>
      </w:pPr>
      <w:r>
        <w:t>В.М.ЛЕБЕДЕВ</w:t>
      </w:r>
    </w:p>
    <w:p w:rsidR="007D4A41" w:rsidRDefault="007D4A41">
      <w:pPr>
        <w:pStyle w:val="ConsPlusNormal"/>
        <w:jc w:val="right"/>
      </w:pPr>
    </w:p>
    <w:p w:rsidR="007D4A41" w:rsidRDefault="007D4A41">
      <w:pPr>
        <w:pStyle w:val="ConsPlusNormal"/>
        <w:jc w:val="right"/>
      </w:pPr>
      <w:r>
        <w:t>Секретарь Пленума,</w:t>
      </w:r>
    </w:p>
    <w:p w:rsidR="007D4A41" w:rsidRDefault="007D4A41">
      <w:pPr>
        <w:pStyle w:val="ConsPlusNormal"/>
        <w:jc w:val="right"/>
      </w:pPr>
      <w:r>
        <w:t>судья Верховного Суда</w:t>
      </w:r>
    </w:p>
    <w:p w:rsidR="007D4A41" w:rsidRDefault="007D4A41">
      <w:pPr>
        <w:pStyle w:val="ConsPlusNormal"/>
        <w:jc w:val="right"/>
      </w:pPr>
      <w:r>
        <w:t>Российской Федерации</w:t>
      </w:r>
    </w:p>
    <w:p w:rsidR="007D4A41" w:rsidRDefault="007D4A41">
      <w:pPr>
        <w:pStyle w:val="ConsPlusNormal"/>
        <w:jc w:val="right"/>
      </w:pPr>
      <w:r>
        <w:t>В.В.МОМОТОВ</w:t>
      </w:r>
    </w:p>
    <w:p w:rsidR="007D4A41" w:rsidRDefault="007D4A41">
      <w:pPr>
        <w:pStyle w:val="ConsPlusNormal"/>
        <w:jc w:val="right"/>
      </w:pPr>
    </w:p>
    <w:p w:rsidR="007D4A41" w:rsidRDefault="007D4A41">
      <w:pPr>
        <w:pStyle w:val="ConsPlusNormal"/>
        <w:jc w:val="right"/>
      </w:pPr>
    </w:p>
    <w:p w:rsidR="007D4A41" w:rsidRDefault="007D4A41">
      <w:pPr>
        <w:pStyle w:val="ConsPlusNormal"/>
        <w:pBdr>
          <w:top w:val="single" w:sz="6" w:space="0" w:color="auto"/>
        </w:pBdr>
        <w:spacing w:before="100" w:after="100"/>
        <w:jc w:val="both"/>
        <w:rPr>
          <w:sz w:val="2"/>
          <w:szCs w:val="2"/>
        </w:rPr>
      </w:pPr>
    </w:p>
    <w:sectPr w:rsidR="007D4A41">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4"/>
    <w:rsid w:val="006F000D"/>
    <w:rsid w:val="007D4A41"/>
    <w:rsid w:val="00E2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3B2729-70D7-4DC0-9DB2-D332AF24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8210EE106FA6F2D9FDF614233F0FEF2DF9F1977B18B052683250D30390AFFCC470E2C1C8A55E223A5E0A48BDE8A061C593FB41879EDFA0SD3EK" TargetMode="External"/><Relationship Id="rId21" Type="http://schemas.openxmlformats.org/officeDocument/2006/relationships/hyperlink" Target="consultantplus://offline/ref=908210EE106FA6F2D9FDF614233F0FEF2DF9F9967A1CB052683250D30390AFFCC470E2C2CCA55D2C6C041A4CF4BCAC7EC48BE545999ESD3FK" TargetMode="External"/><Relationship Id="rId42" Type="http://schemas.openxmlformats.org/officeDocument/2006/relationships/hyperlink" Target="consultantplus://offline/ref=908210EE106FA6F2D9FDF614233F0FEF2DF9F1977B18B052683250D30390AFFCC470E2C1C8A55E26385E0A48BDE8A061C593FB41879EDFA0SD3EK" TargetMode="External"/><Relationship Id="rId63" Type="http://schemas.openxmlformats.org/officeDocument/2006/relationships/hyperlink" Target="consultantplus://offline/ref=908210EE106FA6F2D9FDF614233F0FEF2DF9F9967A1CB052683250D30390AFFCC470E2C2C8A25C2C6C041A4CF4BCAC7EC48BE545999ESD3FK" TargetMode="External"/><Relationship Id="rId84" Type="http://schemas.openxmlformats.org/officeDocument/2006/relationships/hyperlink" Target="consultantplus://offline/ref=908210EE106FA6F2D9FDF614233F0FEF2DF9F1977B18B052683250D30390AFFCC470E2C1C8A55E243C5E0A48BDE8A061C593FB41879EDFA0SD3EK" TargetMode="External"/><Relationship Id="rId138" Type="http://schemas.openxmlformats.org/officeDocument/2006/relationships/hyperlink" Target="consultantplus://offline/ref=908210EE106FA6F2D9FDF614233F0FEF2DF9F9967A1CB052683250D30390AFFCC470E2C1C8A55B24395E0A48BDE8A061C593FB41879EDFA0SD3EK" TargetMode="External"/><Relationship Id="rId159" Type="http://schemas.openxmlformats.org/officeDocument/2006/relationships/hyperlink" Target="consultantplus://offline/ref=908210EE106FA6F2D9FDF614233F0FEF2DF9F9967A1CB052683250D30390AFFCC470E2C2C8A25C2C6C041A4CF4BCAC7EC48BE545999ESD3FK" TargetMode="External"/><Relationship Id="rId170" Type="http://schemas.openxmlformats.org/officeDocument/2006/relationships/hyperlink" Target="consultantplus://offline/ref=908210EE106FA6F2D9FDF614233F0FEF2DF9F9967A1CB052683250D30390AFFCC470E2C2C8A65B2C6C041A4CF4BCAC7EC48BE545999ESD3FK" TargetMode="External"/><Relationship Id="rId191" Type="http://schemas.openxmlformats.org/officeDocument/2006/relationships/hyperlink" Target="consultantplus://offline/ref=908210EE106FA6F2D9FDF614233F0FEF2DF9F9967A1CB052683250D30390AFFCC470E2C5CDAC557369110B14F8BCB360C293F9479BS93CK" TargetMode="External"/><Relationship Id="rId196" Type="http://schemas.openxmlformats.org/officeDocument/2006/relationships/hyperlink" Target="consultantplus://offline/ref=908210EE106FA6F2D9FDF614233F0FEF2FFBF694751AB052683250D30390AFFCC470E2C1C8A55C263B5E0A48BDE8A061C593FB41879EDFA0SD3EK" TargetMode="External"/><Relationship Id="rId200" Type="http://schemas.openxmlformats.org/officeDocument/2006/relationships/hyperlink" Target="consultantplus://offline/ref=908210EE106FA6F2D9FDF614233F0FEF2FFEF0947B1FB052683250D30390AFFCD670BACDC9A440273E4B5C19FBSB3DK" TargetMode="External"/><Relationship Id="rId16" Type="http://schemas.openxmlformats.org/officeDocument/2006/relationships/hyperlink" Target="consultantplus://offline/ref=908210EE106FA6F2D9FDF614233F0FEF2DF9F9967A1CB052683250D30390AFFCC470E2C2C8AD582C6C041A4CF4BCAC7EC48BE545999ESD3FK" TargetMode="External"/><Relationship Id="rId107" Type="http://schemas.openxmlformats.org/officeDocument/2006/relationships/hyperlink" Target="consultantplus://offline/ref=908210EE106FA6F2D9FDF614233F0FEF2DF9F1977B18B052683250D30390AFFCC470E2C1C8A55E233A5E0A48BDE8A061C593FB41879EDFA0SD3EK" TargetMode="External"/><Relationship Id="rId11" Type="http://schemas.openxmlformats.org/officeDocument/2006/relationships/hyperlink" Target="consultantplus://offline/ref=908210EE106FA6F2D9FDF614233F0FEF2DF8F196771EB052683250D30390AFFCD670BACDC9A440273E4B5C19FBSB3DK" TargetMode="External"/><Relationship Id="rId32" Type="http://schemas.openxmlformats.org/officeDocument/2006/relationships/hyperlink" Target="consultantplus://offline/ref=908210EE106FA6F2D9FDF614233F0FEF2DF9F9967A1CB052683250D30390AFFCC470E2C1C8A45620395E0A48BDE8A061C593FB41879EDFA0SD3EK" TargetMode="External"/><Relationship Id="rId37" Type="http://schemas.openxmlformats.org/officeDocument/2006/relationships/hyperlink" Target="consultantplus://offline/ref=908210EE106FA6F2D9FDF614233F0FEF2DF9F9967A1CB052683250D30390AFFCC470E2C2C8A05A2C6C041A4CF4BCAC7EC48BE545999ESD3FK" TargetMode="External"/><Relationship Id="rId53" Type="http://schemas.openxmlformats.org/officeDocument/2006/relationships/hyperlink" Target="consultantplus://offline/ref=908210EE106FA6F2D9FDF614233F0FEF2DF9F9967A1CB052683250D30390AFFCC470E2C1C1AC582C6C041A4CF4BCAC7EC48BE545999ESD3FK" TargetMode="External"/><Relationship Id="rId58" Type="http://schemas.openxmlformats.org/officeDocument/2006/relationships/hyperlink" Target="consultantplus://offline/ref=908210EE106FA6F2D9FDF614233F0FEF2DF9F9967A1CB052683250D30390AFFCC470E2C1C8A55F263F5E0A48BDE8A061C593FB41879EDFA0SD3EK" TargetMode="External"/><Relationship Id="rId74" Type="http://schemas.openxmlformats.org/officeDocument/2006/relationships/hyperlink" Target="consultantplus://offline/ref=908210EE106FA6F2D9FDF614233F0FEF2DF9F9967A1CB052683250D30390AFFCC470E2C2C8A0592C6C041A4CF4BCAC7EC48BE545999ESD3FK" TargetMode="External"/><Relationship Id="rId79" Type="http://schemas.openxmlformats.org/officeDocument/2006/relationships/hyperlink" Target="consultantplus://offline/ref=908210EE106FA6F2D9FDF614233F0FEF2DF9F9967A1CB052683250D30390AFFCC470E2C2C8A45C2C6C041A4CF4BCAC7EC48BE545999ESD3FK" TargetMode="External"/><Relationship Id="rId102" Type="http://schemas.openxmlformats.org/officeDocument/2006/relationships/hyperlink" Target="consultantplus://offline/ref=908210EE106FA6F2D9FDF614233F0FEF2DF9F9967A1CB052683250D30390AFFCC470E2C2C9A55F2C6C041A4CF4BCAC7EC48BE545999ESD3FK" TargetMode="External"/><Relationship Id="rId123" Type="http://schemas.openxmlformats.org/officeDocument/2006/relationships/hyperlink" Target="consultantplus://offline/ref=908210EE106FA6F2D9FDF614233F0FEF2DF9F1977B18B052683250D30390AFFCC470E2C1C8A55E223C5E0A48BDE8A061C593FB41879EDFA0SD3EK" TargetMode="External"/><Relationship Id="rId128" Type="http://schemas.openxmlformats.org/officeDocument/2006/relationships/hyperlink" Target="consultantplus://offline/ref=908210EE106FA6F2D9FDF614233F0FEF2DF9F9967A1CB052683250D30390AFFCC470E2C1C8A456203C5E0A48BDE8A061C593FB41879EDFA0SD3EK" TargetMode="External"/><Relationship Id="rId144" Type="http://schemas.openxmlformats.org/officeDocument/2006/relationships/hyperlink" Target="consultantplus://offline/ref=908210EE106FA6F2D9FDF614233F0FEF2DF9F9967A1CB052683250D30390AFFCC470E2C1C8A75826395E0A48BDE8A061C593FB41879EDFA0SD3EK" TargetMode="External"/><Relationship Id="rId149" Type="http://schemas.openxmlformats.org/officeDocument/2006/relationships/hyperlink" Target="consultantplus://offline/ref=908210EE106FA6F2D9FDF614233F0FEF2DF9F9967A1CB052683250D30390AFFCC470E2C2C8AD582C6C041A4CF4BCAC7EC48BE545999ESD3FK" TargetMode="External"/><Relationship Id="rId5" Type="http://schemas.openxmlformats.org/officeDocument/2006/relationships/hyperlink" Target="consultantplus://offline/ref=908210EE106FA6F2D9FDF614233F0FEF2FF4F09D7A1BB052683250D30390AFFCC470E2C1C8A55E26305E0A48BDE8A061C593FB41879EDFA0SD3EK" TargetMode="External"/><Relationship Id="rId90" Type="http://schemas.openxmlformats.org/officeDocument/2006/relationships/hyperlink" Target="consultantplus://offline/ref=908210EE106FA6F2D9FDF614233F0FEF2DF9F9967A1CB052683250D30390AFFCC470E2C2C8AD592C6C041A4CF4BCAC7EC48BE545999ESD3FK" TargetMode="External"/><Relationship Id="rId95" Type="http://schemas.openxmlformats.org/officeDocument/2006/relationships/hyperlink" Target="consultantplus://offline/ref=908210EE106FA6F2D9FDF614233F0FEF2DF9F9967A1CB052683250D30390AFFCC470E2C2C8A65C2C6C041A4CF4BCAC7EC48BE545999ESD3FK" TargetMode="External"/><Relationship Id="rId160" Type="http://schemas.openxmlformats.org/officeDocument/2006/relationships/hyperlink" Target="consultantplus://offline/ref=908210EE106FA6F2D9FDF614233F0FEF2DF9F9967A1CB052683250D30390AFFCC470E2C2C9A55E2C6C041A4CF4BCAC7EC48BE545999ESD3FK" TargetMode="External"/><Relationship Id="rId165" Type="http://schemas.openxmlformats.org/officeDocument/2006/relationships/hyperlink" Target="consultantplus://offline/ref=908210EE106FA6F2D9FDF614233F0FEF2DF9F9967A1CB052683250D30390AFFCC470E2C1C8A55F21395E0A48BDE8A061C593FB41879EDFA0SD3EK" TargetMode="External"/><Relationship Id="rId181" Type="http://schemas.openxmlformats.org/officeDocument/2006/relationships/hyperlink" Target="consultantplus://offline/ref=908210EE106FA6F2D9FDF614233F0FEF2DF8F196711DB052683250D30390AFFCC470E2C1C8A55F21395E0A48BDE8A061C593FB41879EDFA0SD3EK" TargetMode="External"/><Relationship Id="rId186" Type="http://schemas.openxmlformats.org/officeDocument/2006/relationships/hyperlink" Target="consultantplus://offline/ref=908210EE106FA6F2D9FDF614233F0FEF2DFEF09C7210B052683250D30390AFFCC470E2C1C8A55E253A5E0A48BDE8A061C593FB41879EDFA0SD3EK" TargetMode="External"/><Relationship Id="rId22" Type="http://schemas.openxmlformats.org/officeDocument/2006/relationships/hyperlink" Target="consultantplus://offline/ref=908210EE106FA6F2D9FDF614233F0FEF2DF9F9967A1CB052683250D30390AFFCC470E2C1C1AC582C6C041A4CF4BCAC7EC48BE545999ESD3FK" TargetMode="External"/><Relationship Id="rId27" Type="http://schemas.openxmlformats.org/officeDocument/2006/relationships/hyperlink" Target="consultantplus://offline/ref=908210EE106FA6F2D9FDF614233F0FEF2CF5F791784EE75039675ED60BC0E7EC8A35EFC0CDA35F2C6C041A4CF4BCAC7EC48BE545999ESD3FK" TargetMode="External"/><Relationship Id="rId43" Type="http://schemas.openxmlformats.org/officeDocument/2006/relationships/hyperlink" Target="consultantplus://offline/ref=908210EE106FA6F2D9FDF614233F0FEF2DF9F1977B18B052683250D30390AFFCC470E2C1C8A55E26395E0A48BDE8A061C593FB41879EDFA0SD3EK" TargetMode="External"/><Relationship Id="rId48" Type="http://schemas.openxmlformats.org/officeDocument/2006/relationships/hyperlink" Target="consultantplus://offline/ref=908210EE106FA6F2D9FDF614233F0FEF2DF9F9967A1CB052683250D30390AFFCC470E2C4CFA4557369110B14F8BCB360C293F9479BS93CK" TargetMode="External"/><Relationship Id="rId64" Type="http://schemas.openxmlformats.org/officeDocument/2006/relationships/hyperlink" Target="consultantplus://offline/ref=908210EE106FA6F2D9FDF614233F0FEF2DF9F9967A1CB052683250D30390AFFCC470E2C2C9A55E2C6C041A4CF4BCAC7EC48BE545999ESD3FK" TargetMode="External"/><Relationship Id="rId69" Type="http://schemas.openxmlformats.org/officeDocument/2006/relationships/hyperlink" Target="consultantplus://offline/ref=908210EE106FA6F2D9FDF614233F0FEF2DF9F1977B18B052683250D30390AFFCC470E2C1C8A55E25315E0A48BDE8A061C593FB41879EDFA0SD3EK" TargetMode="External"/><Relationship Id="rId113" Type="http://schemas.openxmlformats.org/officeDocument/2006/relationships/hyperlink" Target="consultantplus://offline/ref=908210EE106FA6F2D9FDF614233F0FEF2DF9F9967A1CB052683250D30390AFFCC470E2C1C8A55F233A5E0A48BDE8A061C593FB41879EDFA0SD3EK" TargetMode="External"/><Relationship Id="rId118" Type="http://schemas.openxmlformats.org/officeDocument/2006/relationships/hyperlink" Target="consultantplus://offline/ref=908210EE106FA6F2D9FDF614233F0FEF2DF9F9967A1CB052683250D30390AFFCC470E2C4CEA3557369110B14F8BCB360C293F9479BS93CK" TargetMode="External"/><Relationship Id="rId134" Type="http://schemas.openxmlformats.org/officeDocument/2006/relationships/hyperlink" Target="consultantplus://offline/ref=908210EE106FA6F2D9FDF614233F0FEF2DF9F1977B18B052683250D30390AFFCC470E2C1C8A55E223E5E0A48BDE8A061C593FB41879EDFA0SD3EK" TargetMode="External"/><Relationship Id="rId139" Type="http://schemas.openxmlformats.org/officeDocument/2006/relationships/hyperlink" Target="consultantplus://offline/ref=908210EE106FA6F2D9FDF614233F0FEF2DF9F1977B18B052683250D30390AFFCC470E2C1C8A55E22315E0A48BDE8A061C593FB41879EDFA0SD3EK" TargetMode="External"/><Relationship Id="rId80" Type="http://schemas.openxmlformats.org/officeDocument/2006/relationships/hyperlink" Target="consultantplus://offline/ref=908210EE106FA6F2D9FDF614233F0FEF2DF9F9967A1CB052683250D30390AFFCC470E2C2C8A4562C6C041A4CF4BCAC7EC48BE545999ESD3FK" TargetMode="External"/><Relationship Id="rId85" Type="http://schemas.openxmlformats.org/officeDocument/2006/relationships/hyperlink" Target="consultantplus://offline/ref=908210EE106FA6F2D9FDF614233F0FEF2DF9F9967A1CB052683250D30390AFFCC470E2C2C8AD582C6C041A4CF4BCAC7EC48BE545999ESD3FK" TargetMode="External"/><Relationship Id="rId150" Type="http://schemas.openxmlformats.org/officeDocument/2006/relationships/hyperlink" Target="consultantplus://offline/ref=908210EE106FA6F2D9FDF614233F0FEF2DF9F1977B18B052683250D30390AFFCC470E2C1C8A55E213F5E0A48BDE8A061C593FB41879EDFA0SD3EK" TargetMode="External"/><Relationship Id="rId155" Type="http://schemas.openxmlformats.org/officeDocument/2006/relationships/hyperlink" Target="consultantplus://offline/ref=908210EE106FA6F2D9FDF614233F0FEF2DF9F1977B18B052683250D30390AFFCC470E2C1C8A55E21305E0A48BDE8A061C593FB41879EDFA0SD3EK" TargetMode="External"/><Relationship Id="rId171" Type="http://schemas.openxmlformats.org/officeDocument/2006/relationships/hyperlink" Target="consultantplus://offline/ref=908210EE106FA6F2D9FDF614233F0FEF2DF9F9967A1CB052683250D30390AFFCC470E2C2C9A55E2C6C041A4CF4BCAC7EC48BE545999ESD3FK" TargetMode="External"/><Relationship Id="rId176" Type="http://schemas.openxmlformats.org/officeDocument/2006/relationships/hyperlink" Target="consultantplus://offline/ref=908210EE106FA6F2D9FDF614233F0FEF2DF9F1977B18B052683250D30390AFFCC470E2C1C8A55E20305E0A48BDE8A061C593FB41879EDFA0SD3EK" TargetMode="External"/><Relationship Id="rId192" Type="http://schemas.openxmlformats.org/officeDocument/2006/relationships/hyperlink" Target="consultantplus://offline/ref=908210EE106FA6F2D9FDF614233F0FEF2FF4F09D7A1BB052683250D30390AFFCC470E2C1C8A55E25385E0A48BDE8A061C593FB41879EDFA0SD3EK" TargetMode="External"/><Relationship Id="rId197" Type="http://schemas.openxmlformats.org/officeDocument/2006/relationships/hyperlink" Target="consultantplus://offline/ref=908210EE106FA6F2D9FDF614233F0FEF2FFEF095731AB052683250D30390AFFCD670BACDC9A440273E4B5C19FBSB3DK" TargetMode="External"/><Relationship Id="rId201" Type="http://schemas.openxmlformats.org/officeDocument/2006/relationships/fontTable" Target="fontTable.xml"/><Relationship Id="rId12" Type="http://schemas.openxmlformats.org/officeDocument/2006/relationships/hyperlink" Target="consultantplus://offline/ref=908210EE106FA6F2D9FDF614233F0FEF2DF9F993701EB052683250D30390AFFCD670BACDC9A440273E4B5C19FBSB3DK" TargetMode="External"/><Relationship Id="rId17" Type="http://schemas.openxmlformats.org/officeDocument/2006/relationships/hyperlink" Target="consultantplus://offline/ref=908210EE106FA6F2D9FDF614233F0FEF2DF9F9967A1CB052683250D30390AFFCC470E2C2C9A55E2C6C041A4CF4BCAC7EC48BE545999ESD3FK" TargetMode="External"/><Relationship Id="rId33" Type="http://schemas.openxmlformats.org/officeDocument/2006/relationships/hyperlink" Target="consultantplus://offline/ref=908210EE106FA6F2D9FDF614233F0FEF2DF9F9967A1CB052683250D30390AFFCC470E2C1C8A456203A5E0A48BDE8A061C593FB41879EDFA0SD3EK" TargetMode="External"/><Relationship Id="rId38" Type="http://schemas.openxmlformats.org/officeDocument/2006/relationships/hyperlink" Target="consultantplus://offline/ref=908210EE106FA6F2D9FDF614233F0FEF2DF9F9967A1CB052683250D30390AFFCC470E2C2C8A25C2C6C041A4CF4BCAC7EC48BE545999ESD3FK" TargetMode="External"/><Relationship Id="rId59" Type="http://schemas.openxmlformats.org/officeDocument/2006/relationships/hyperlink" Target="consultantplus://offline/ref=908210EE106FA6F2D9FDF614233F0FEF2DF9F1977B18B052683250D30390AFFCC470E2C1C8A55E25385E0A48BDE8A061C593FB41879EDFA0SD3EK" TargetMode="External"/><Relationship Id="rId103" Type="http://schemas.openxmlformats.org/officeDocument/2006/relationships/hyperlink" Target="consultantplus://offline/ref=908210EE106FA6F2D9FDF614233F0FEF2DF9F9967A1CB052683250D30390AFFCC470E2C2C8A6582C6C041A4CF4BCAC7EC48BE545999ESD3FK" TargetMode="External"/><Relationship Id="rId108" Type="http://schemas.openxmlformats.org/officeDocument/2006/relationships/hyperlink" Target="consultantplus://offline/ref=908210EE106FA6F2D9FDF614233F0FEF2DF9F9967A1CB052683250D30390AFFCC470E2C2C8A05A2C6C041A4CF4BCAC7EC48BE545999ESD3FK" TargetMode="External"/><Relationship Id="rId124" Type="http://schemas.openxmlformats.org/officeDocument/2006/relationships/hyperlink" Target="consultantplus://offline/ref=908210EE106FA6F2D9FDF614233F0FEF2DF9F9967A1CB052683250D30390AFFCC470E2C4CFA2557369110B14F8BCB360C293F9479BS93CK" TargetMode="External"/><Relationship Id="rId129" Type="http://schemas.openxmlformats.org/officeDocument/2006/relationships/hyperlink" Target="consultantplus://offline/ref=908210EE106FA6F2D9FDF614233F0FEF2DF9F9967A1CB052683250D30390AFFCC470E2C1C8A45C20385E0A48BDE8A061C593FB41879EDFA0SD3EK" TargetMode="External"/><Relationship Id="rId54" Type="http://schemas.openxmlformats.org/officeDocument/2006/relationships/hyperlink" Target="consultantplus://offline/ref=908210EE106FA6F2D9FDF614233F0FEF2DF9F9967A1CB052683250D30390AFFCC470E2C2C8A75C2C6C041A4CF4BCAC7EC48BE545999ESD3FK" TargetMode="External"/><Relationship Id="rId70" Type="http://schemas.openxmlformats.org/officeDocument/2006/relationships/hyperlink" Target="consultantplus://offline/ref=908210EE106FA6F2D9FDF614233F0FEF2DF9F9967A1CB052683250D30390AFFCC470E2C1C8A55F26305E0A48BDE8A061C593FB41879EDFA0SD3EK" TargetMode="External"/><Relationship Id="rId75" Type="http://schemas.openxmlformats.org/officeDocument/2006/relationships/hyperlink" Target="consultantplus://offline/ref=908210EE106FA6F2D9FDF614233F0FEF2DF9F9967A1CB052683250D30390AFFCC470E2C2C8A3562C6C041A4CF4BCAC7EC48BE545999ESD3FK" TargetMode="External"/><Relationship Id="rId91" Type="http://schemas.openxmlformats.org/officeDocument/2006/relationships/hyperlink" Target="consultantplus://offline/ref=908210EE106FA6F2D9FDF614233F0FEF2DF9F9967A1CB052683250D30390AFFCC470E2C2C8AC5B2C6C041A4CF4BCAC7EC48BE545999ESD3FK" TargetMode="External"/><Relationship Id="rId96" Type="http://schemas.openxmlformats.org/officeDocument/2006/relationships/hyperlink" Target="consultantplus://offline/ref=908210EE106FA6F2D9FDF614233F0FEF2DF9F9967A1CB052683250D30390AFFCC470E2C2C8AC592C6C041A4CF4BCAC7EC48BE545999ESD3FK" TargetMode="External"/><Relationship Id="rId140" Type="http://schemas.openxmlformats.org/officeDocument/2006/relationships/hyperlink" Target="consultantplus://offline/ref=908210EE106FA6F2D9FDF614233F0FEF2DF9F1977B18B052683250D30390AFFCC470E2C1C8A55E21385E0A48BDE8A061C593FB41879EDFA0SD3EK" TargetMode="External"/><Relationship Id="rId145" Type="http://schemas.openxmlformats.org/officeDocument/2006/relationships/hyperlink" Target="consultantplus://offline/ref=908210EE106FA6F2D9FDF614233F0FEF2DF9F9967A1CB052683250D30390AFFCC470E2C4CEA3557369110B14F8BCB360C293F9479BS93CK" TargetMode="External"/><Relationship Id="rId161" Type="http://schemas.openxmlformats.org/officeDocument/2006/relationships/hyperlink" Target="consultantplus://offline/ref=908210EE106FA6F2D9FDF614233F0FEF2DF9F9967A1CB052683250D30390AFFCC470E2C1C1AC592C6C041A4CF4BCAC7EC48BE545999ESD3FK" TargetMode="External"/><Relationship Id="rId166" Type="http://schemas.openxmlformats.org/officeDocument/2006/relationships/hyperlink" Target="consultantplus://offline/ref=908210EE106FA6F2D9FDF614233F0FEF2DF9F9967A1CB052683250D30390AFFCC470E2C1C8A55F213E5E0A48BDE8A061C593FB41879EDFA0SD3EK" TargetMode="External"/><Relationship Id="rId182" Type="http://schemas.openxmlformats.org/officeDocument/2006/relationships/hyperlink" Target="consultantplus://offline/ref=908210EE106FA6F2D9FDF614233F0FEF2DF9F1977B18B052683250D30390AFFCC470E2C1C8A55E2F385E0A48BDE8A061C593FB41879EDFA0SD3EK" TargetMode="External"/><Relationship Id="rId187" Type="http://schemas.openxmlformats.org/officeDocument/2006/relationships/hyperlink" Target="consultantplus://offline/ref=908210EE106FA6F2D9FDF614233F0FEF2FFBF694751AB052683250D30390AFFCC470E2C1C8A55F213A5E0A48BDE8A061C593FB41879EDFA0SD3EK" TargetMode="External"/><Relationship Id="rId1" Type="http://schemas.openxmlformats.org/officeDocument/2006/relationships/styles" Target="styles.xml"/><Relationship Id="rId6" Type="http://schemas.openxmlformats.org/officeDocument/2006/relationships/hyperlink" Target="consultantplus://offline/ref=908210EE106FA6F2D9FDF614233F0FEF2DF9F1977B18B052683250D30390AFFCC470E2C1C8A55E273D5E0A48BDE8A061C593FB41879EDFA0SD3EK" TargetMode="External"/><Relationship Id="rId23" Type="http://schemas.openxmlformats.org/officeDocument/2006/relationships/hyperlink" Target="consultantplus://offline/ref=908210EE106FA6F2D9FDF614233F0FEF2DF9F9967A1CB052683250D30390AFFCC470E2C2C8A75C2C6C041A4CF4BCAC7EC48BE545999ESD3FK" TargetMode="External"/><Relationship Id="rId28" Type="http://schemas.openxmlformats.org/officeDocument/2006/relationships/hyperlink" Target="consultantplus://offline/ref=908210EE106FA6F2D9FDF614233F0FEF2DFEF0957411B052683250D30390AFFCC470E2C1C8A55E26395E0A48BDE8A061C593FB41879EDFA0SD3EK" TargetMode="External"/><Relationship Id="rId49" Type="http://schemas.openxmlformats.org/officeDocument/2006/relationships/hyperlink" Target="consultantplus://offline/ref=908210EE106FA6F2D9FDF614233F0FEF2DF9F9967A1CB052683250D30390AFFCC470E2C2C8A05A2C6C041A4CF4BCAC7EC48BE545999ESD3FK" TargetMode="External"/><Relationship Id="rId114" Type="http://schemas.openxmlformats.org/officeDocument/2006/relationships/hyperlink" Target="consultantplus://offline/ref=908210EE106FA6F2D9FDF614233F0FEF2DF9F1977B18B052683250D30390AFFCC470E2C1C8A55E22395E0A48BDE8A061C593FB41879EDFA0SD3EK" TargetMode="External"/><Relationship Id="rId119" Type="http://schemas.openxmlformats.org/officeDocument/2006/relationships/hyperlink" Target="consultantplus://offline/ref=908210EE106FA6F2D9FDF614233F0FEF2DF9F9967A1CB052683250D30390AFFCC470E2C4CDA5557369110B14F8BCB360C293F9479BS93CK" TargetMode="External"/><Relationship Id="rId44" Type="http://schemas.openxmlformats.org/officeDocument/2006/relationships/hyperlink" Target="consultantplus://offline/ref=908210EE106FA6F2D9FDF614233F0FEF2DF9F9967A1CB052683250D30390AFFCC470E2C4CEA3557369110B14F8BCB360C293F9479BS93CK" TargetMode="External"/><Relationship Id="rId60" Type="http://schemas.openxmlformats.org/officeDocument/2006/relationships/hyperlink" Target="consultantplus://offline/ref=908210EE106FA6F2D9FDF614233F0FEF2DF9F1977B18B052683250D30390AFFCC470E2C1C8A55E253B5E0A48BDE8A061C593FB41879EDFA0SD3EK" TargetMode="External"/><Relationship Id="rId65" Type="http://schemas.openxmlformats.org/officeDocument/2006/relationships/hyperlink" Target="consultantplus://offline/ref=908210EE106FA6F2D9FDF614233F0FEF2DF9F9967A1CB052683250D30390AFFCC470E2C1C1AC592C6C041A4CF4BCAC7EC48BE545999ESD3FK" TargetMode="External"/><Relationship Id="rId81" Type="http://schemas.openxmlformats.org/officeDocument/2006/relationships/hyperlink" Target="consultantplus://offline/ref=908210EE106FA6F2D9FDF614233F0FEF2DF9F1977B18B052683250D30390AFFCC470E2C1C8A55E24395E0A48BDE8A061C593FB41879EDFA0SD3EK" TargetMode="External"/><Relationship Id="rId86" Type="http://schemas.openxmlformats.org/officeDocument/2006/relationships/hyperlink" Target="consultantplus://offline/ref=908210EE106FA6F2D9FDF614233F0FEF2DF9F9967A1CB052683250D30390AFFCC470E2C2C8A75C2C6C041A4CF4BCAC7EC48BE545999ESD3FK" TargetMode="External"/><Relationship Id="rId130" Type="http://schemas.openxmlformats.org/officeDocument/2006/relationships/hyperlink" Target="consultantplus://offline/ref=908210EE106FA6F2D9FDF614233F0FEF2DF9F9967A1CB052683250D30390AFFCC470E2C4CFA2557369110B14F8BCB360C293F9479BS93CK" TargetMode="External"/><Relationship Id="rId135" Type="http://schemas.openxmlformats.org/officeDocument/2006/relationships/hyperlink" Target="consultantplus://offline/ref=908210EE106FA6F2D9FDF614233F0FEF2DF9F9967A1CB052683250D30390AFFCC470E2C4CEA3557369110B14F8BCB360C293F9479BS93CK" TargetMode="External"/><Relationship Id="rId151" Type="http://schemas.openxmlformats.org/officeDocument/2006/relationships/hyperlink" Target="consultantplus://offline/ref=908210EE106FA6F2D9FDF614233F0FEF2DF9F9967A1CB052683250D30390AFFCC470E2C1C1AC592C6C041A4CF4BCAC7EC48BE545999ESD3FK" TargetMode="External"/><Relationship Id="rId156" Type="http://schemas.openxmlformats.org/officeDocument/2006/relationships/hyperlink" Target="consultantplus://offline/ref=908210EE106FA6F2D9FDF614233F0FEF2DF9F9917619B052683250D30390AFFCC470E2C2CEA75E2C6C041A4CF4BCAC7EC48BE545999ESD3FK" TargetMode="External"/><Relationship Id="rId177" Type="http://schemas.openxmlformats.org/officeDocument/2006/relationships/hyperlink" Target="consultantplus://offline/ref=908210EE106FA6F2D9FDF614233F0FEF2DF9F9967A1CB052683250D30390AFFCC470E2C2CCA75D2C6C041A4CF4BCAC7EC48BE545999ESD3FK" TargetMode="External"/><Relationship Id="rId198" Type="http://schemas.openxmlformats.org/officeDocument/2006/relationships/hyperlink" Target="consultantplus://offline/ref=908210EE106FA6F2D9FDF614233F0FEF2FFEF794711BB052683250D30390AFFCC470E2C1C8A55C27305E0A48BDE8A061C593FB41879EDFA0SD3EK" TargetMode="External"/><Relationship Id="rId172" Type="http://schemas.openxmlformats.org/officeDocument/2006/relationships/hyperlink" Target="consultantplus://offline/ref=908210EE106FA6F2D9FDF614233F0FEF2DF9F1977B18B052683250D30390AFFCC470E2C1C8A55E203C5E0A48BDE8A061C593FB41879EDFA0SD3EK" TargetMode="External"/><Relationship Id="rId193" Type="http://schemas.openxmlformats.org/officeDocument/2006/relationships/hyperlink" Target="consultantplus://offline/ref=908210EE106FA6F2D9FDF614233F0FEF2DF9F9967A1CB052683250D30390AFFCC470E2C1C8A55C273F5E0A48BDE8A061C593FB41879EDFA0SD3EK" TargetMode="External"/><Relationship Id="rId202" Type="http://schemas.openxmlformats.org/officeDocument/2006/relationships/theme" Target="theme/theme1.xml"/><Relationship Id="rId13" Type="http://schemas.openxmlformats.org/officeDocument/2006/relationships/hyperlink" Target="consultantplus://offline/ref=908210EE106FA6F2D9FDF614233F0FEF2DF9F9967A1CB052683250D30390AFFCD670BACDC9A440273E4B5C19FBSB3DK" TargetMode="External"/><Relationship Id="rId18" Type="http://schemas.openxmlformats.org/officeDocument/2006/relationships/hyperlink" Target="consultantplus://offline/ref=908210EE106FA6F2D9FDF614233F0FEF2DF9F9967A1CB052683250D30390AFFCC470E2C1C8A75827395E0A48BDE8A061C593FB41879EDFA0SD3EK" TargetMode="External"/><Relationship Id="rId39" Type="http://schemas.openxmlformats.org/officeDocument/2006/relationships/hyperlink" Target="consultantplus://offline/ref=908210EE106FA6F2D9FDF614233F0FEF2DF9F9967A1CB052683250D30390AFFCC470E2C2C8AD582C6C041A4CF4BCAC7EC48BE545999ESD3FK" TargetMode="External"/><Relationship Id="rId109" Type="http://schemas.openxmlformats.org/officeDocument/2006/relationships/hyperlink" Target="consultantplus://offline/ref=908210EE106FA6F2D9FDF614233F0FEF2DF9F9967A1CB052683250D30390AFFCC470E2C1C1AC582C6C041A4CF4BCAC7EC48BE545999ESD3FK" TargetMode="External"/><Relationship Id="rId34" Type="http://schemas.openxmlformats.org/officeDocument/2006/relationships/hyperlink" Target="consultantplus://offline/ref=908210EE106FA6F2D9FDF614233F0FEF2DF9F9967A1CB052683250D30390AFFCC470E2C4C0A6557369110B14F8BCB360C293F9479BS93CK" TargetMode="External"/><Relationship Id="rId50" Type="http://schemas.openxmlformats.org/officeDocument/2006/relationships/hyperlink" Target="consultantplus://offline/ref=908210EE106FA6F2D9FDF614233F0FEF2DF9F9967A1CB052683250D30390AFFCC470E2C2C8A25C2C6C041A4CF4BCAC7EC48BE545999ESD3FK" TargetMode="External"/><Relationship Id="rId55" Type="http://schemas.openxmlformats.org/officeDocument/2006/relationships/hyperlink" Target="consultantplus://offline/ref=908210EE106FA6F2D9FDF614233F0FEF2DF9F9967A1CB052683250D30390AFFCC470E2C2C8A65B2C6C041A4CF4BCAC7EC48BE545999ESD3FK" TargetMode="External"/><Relationship Id="rId76" Type="http://schemas.openxmlformats.org/officeDocument/2006/relationships/hyperlink" Target="consultantplus://offline/ref=908210EE106FA6F2D9FDF614233F0FEF2DF9F9967A1CB052683250D30390AFFCC470E2C1C8A55F26305E0A48BDE8A061C593FB41879EDFA0SD3EK" TargetMode="External"/><Relationship Id="rId97" Type="http://schemas.openxmlformats.org/officeDocument/2006/relationships/hyperlink" Target="consultantplus://offline/ref=908210EE106FA6F2D9FDF614233F0FEF2DF9F9967A1CB052683250D30390AFFCC470E2C2C8A65C2C6C041A4CF4BCAC7EC48BE545999ESD3FK" TargetMode="External"/><Relationship Id="rId104" Type="http://schemas.openxmlformats.org/officeDocument/2006/relationships/hyperlink" Target="consultantplus://offline/ref=908210EE106FA6F2D9FDF614233F0FEF2DF9F9967A1CB052683250D30390AFFCC470E2C2C8A05A2C6C041A4CF4BCAC7EC48BE545999ESD3FK" TargetMode="External"/><Relationship Id="rId120" Type="http://schemas.openxmlformats.org/officeDocument/2006/relationships/hyperlink" Target="consultantplus://offline/ref=908210EE106FA6F2D9FDF614233F0FEF2DF9F9967A1CB052683250D30390AFFCC470E2C1C8A55F24385E0A48BDE8A061C593FB41879EDFA0SD3EK" TargetMode="External"/><Relationship Id="rId125" Type="http://schemas.openxmlformats.org/officeDocument/2006/relationships/hyperlink" Target="consultantplus://offline/ref=908210EE106FA6F2D9FDF614233F0FEF2DF9F9967A1CB052683250D30390AFFCC470E2C2C8A45A2C6C041A4CF4BCAC7EC48BE545999ESD3FK" TargetMode="External"/><Relationship Id="rId141" Type="http://schemas.openxmlformats.org/officeDocument/2006/relationships/hyperlink" Target="consultantplus://offline/ref=908210EE106FA6F2D9FDF614233F0FEF2DF9F9967A1CB052683250D30390AFFCC470E2C4C0A1557369110B14F8BCB360C293F9479BS93CK" TargetMode="External"/><Relationship Id="rId146" Type="http://schemas.openxmlformats.org/officeDocument/2006/relationships/hyperlink" Target="consultantplus://offline/ref=908210EE106FA6F2D9FDF614233F0FEF2DF9F1977B18B052683250D30390AFFCC470E2C1C8A55E213C5E0A48BDE8A061C593FB41879EDFA0SD3EK" TargetMode="External"/><Relationship Id="rId167" Type="http://schemas.openxmlformats.org/officeDocument/2006/relationships/hyperlink" Target="consultantplus://offline/ref=908210EE106FA6F2D9FDF614233F0FEF2DF9F9967A1CB052683250D30390AFFCC470E2C1C1AC592C6C041A4CF4BCAC7EC48BE545999ESD3FK" TargetMode="External"/><Relationship Id="rId188" Type="http://schemas.openxmlformats.org/officeDocument/2006/relationships/hyperlink" Target="consultantplus://offline/ref=908210EE106FA6F2D9FDF614233F0FEF2DF9F9967A1CB052683250D30390AFFCC470E2C1C8A45725385E0A48BDE8A061C593FB41879EDFA0SD3EK" TargetMode="External"/><Relationship Id="rId7" Type="http://schemas.openxmlformats.org/officeDocument/2006/relationships/hyperlink" Target="consultantplus://offline/ref=908210EE106FA6F2D9FDE80F363F0FEF2FFFF1957718B052683250D30390AFFCD670BACDC9A440273E4B5C19FBSB3DK" TargetMode="External"/><Relationship Id="rId71" Type="http://schemas.openxmlformats.org/officeDocument/2006/relationships/hyperlink" Target="consultantplus://offline/ref=908210EE106FA6F2D9FDF614233F0FEF2DF9F9967A1CB052683250D30390AFFCC470E2C2C8A2592C6C041A4CF4BCAC7EC48BE545999ESD3FK" TargetMode="External"/><Relationship Id="rId92" Type="http://schemas.openxmlformats.org/officeDocument/2006/relationships/hyperlink" Target="consultantplus://offline/ref=908210EE106FA6F2D9FDF614233F0FEF2DF9F9967A1CB052683250D30390AFFCC470E2C2C8A75D2C6C041A4CF4BCAC7EC48BE545999ESD3FK" TargetMode="External"/><Relationship Id="rId162" Type="http://schemas.openxmlformats.org/officeDocument/2006/relationships/hyperlink" Target="consultantplus://offline/ref=908210EE106FA6F2D9FDF614233F0FEF2DF9F9967A1CB052683250D30390AFFCC470E2C2C8A5582C6C041A4CF4BCAC7EC48BE545999ESD3FK" TargetMode="External"/><Relationship Id="rId183" Type="http://schemas.openxmlformats.org/officeDocument/2006/relationships/hyperlink" Target="consultantplus://offline/ref=908210EE106FA6F2D9FDF614233F0FEF2DF9F1977B18B052683250D30390AFFCC470E2C1C8A55E2F3C5E0A48BDE8A061C593FB41879EDFA0SD3EK" TargetMode="External"/><Relationship Id="rId2" Type="http://schemas.openxmlformats.org/officeDocument/2006/relationships/settings" Target="settings.xml"/><Relationship Id="rId29" Type="http://schemas.openxmlformats.org/officeDocument/2006/relationships/hyperlink" Target="consultantplus://offline/ref=908210EE106FA6F2D9FDF614233F0FEF2DFEF0957411B052683250D30390AFFCC470E2C1C8A55E20385E0A48BDE8A061C593FB41879EDFA0SD3EK" TargetMode="External"/><Relationship Id="rId24" Type="http://schemas.openxmlformats.org/officeDocument/2006/relationships/hyperlink" Target="consultantplus://offline/ref=908210EE106FA6F2D9FDF614233F0FEF2DF9F9967A1CB052683250D30390AFFCC470E2C2C8A65B2C6C041A4CF4BCAC7EC48BE545999ESD3FK" TargetMode="External"/><Relationship Id="rId40" Type="http://schemas.openxmlformats.org/officeDocument/2006/relationships/hyperlink" Target="consultantplus://offline/ref=908210EE106FA6F2D9FDF614233F0FEF2DF9F9967A1CB052683250D30390AFFCC470E2C2CCA75D2C6C041A4CF4BCAC7EC48BE545999ESD3FK" TargetMode="External"/><Relationship Id="rId45" Type="http://schemas.openxmlformats.org/officeDocument/2006/relationships/hyperlink" Target="consultantplus://offline/ref=908210EE106FA6F2D9FDF614233F0FEF2DF9F9967A1CB052683250D30390AFFCC470E2C2C8A05A2C6C041A4CF4BCAC7EC48BE545999ESD3FK" TargetMode="External"/><Relationship Id="rId66" Type="http://schemas.openxmlformats.org/officeDocument/2006/relationships/hyperlink" Target="consultantplus://offline/ref=908210EE106FA6F2D9FDF614233F0FEF2DF9F9967A1CB052683250D30390AFFCC470E2C2C8A5582C6C041A4CF4BCAC7EC48BE545999ESD3FK" TargetMode="External"/><Relationship Id="rId87" Type="http://schemas.openxmlformats.org/officeDocument/2006/relationships/hyperlink" Target="consultantplus://offline/ref=908210EE106FA6F2D9FDF614233F0FEF2DF9F9967A1CB052683250D30390AFFCC470E2C1C8A55F24385E0A48BDE8A061C593FB41879EDFA0SD3EK" TargetMode="External"/><Relationship Id="rId110" Type="http://schemas.openxmlformats.org/officeDocument/2006/relationships/hyperlink" Target="consultantplus://offline/ref=908210EE106FA6F2D9FDF614233F0FEF2DF9F9967A1CB052683250D30390AFFCC470E2C2C8AD582C6C041A4CF4BCAC7EC48BE545999ESD3FK" TargetMode="External"/><Relationship Id="rId115" Type="http://schemas.openxmlformats.org/officeDocument/2006/relationships/hyperlink" Target="consultantplus://offline/ref=908210EE106FA6F2D9FDF614233F0FEF2DF9F9967A1CB052683250D30390AFFCC470E2C4CFA3557369110B14F8BCB360C293F9479BS93CK" TargetMode="External"/><Relationship Id="rId131" Type="http://schemas.openxmlformats.org/officeDocument/2006/relationships/hyperlink" Target="consultantplus://offline/ref=908210EE106FA6F2D9FDF614233F0FEF2DF9F9967A1CB052683250D30390AFFCC470E2C2C8A45A2C6C041A4CF4BCAC7EC48BE545999ESD3FK" TargetMode="External"/><Relationship Id="rId136" Type="http://schemas.openxmlformats.org/officeDocument/2006/relationships/hyperlink" Target="consultantplus://offline/ref=908210EE106FA6F2D9FDF614233F0FEF2DF9F9967A1CB052683250D30390AFFCC470E2C2C8A5562C6C041A4CF4BCAC7EC48BE545999ESD3FK" TargetMode="External"/><Relationship Id="rId157" Type="http://schemas.openxmlformats.org/officeDocument/2006/relationships/hyperlink" Target="consultantplus://offline/ref=908210EE106FA6F2D9FDF614233F0FEF2DF9F9967A1CB052683250D30390AFFCC470E2C2C8AD582C6C041A4CF4BCAC7EC48BE545999ESD3FK" TargetMode="External"/><Relationship Id="rId178" Type="http://schemas.openxmlformats.org/officeDocument/2006/relationships/hyperlink" Target="consultantplus://offline/ref=908210EE106FA6F2D9FDF614233F0FEF2DF9F9967A1CB052683250D30390AFFCC470E2C2CCA55A2C6C041A4CF4BCAC7EC48BE545999ESD3FK" TargetMode="External"/><Relationship Id="rId61" Type="http://schemas.openxmlformats.org/officeDocument/2006/relationships/hyperlink" Target="consultantplus://offline/ref=908210EE106FA6F2D9FDF614233F0FEF2DF9F9967A1CB052683250D30390AFFCC470E2C2C8A3582C6C041A4CF4BCAC7EC48BE545999ESD3FK" TargetMode="External"/><Relationship Id="rId82" Type="http://schemas.openxmlformats.org/officeDocument/2006/relationships/hyperlink" Target="consultantplus://offline/ref=908210EE106FA6F2D9FDF614233F0FEF2DF9F9967A1CB052683250D30390AFFCC470E2C2C8AD582C6C041A4CF4BCAC7EC48BE545999ESD3FK" TargetMode="External"/><Relationship Id="rId152" Type="http://schemas.openxmlformats.org/officeDocument/2006/relationships/hyperlink" Target="consultantplus://offline/ref=908210EE106FA6F2D9FDF614233F0FEF2DF9F9967A1CB052683250D30390AFFCC470E2C2C8A5582C6C041A4CF4BCAC7EC48BE545999ESD3FK" TargetMode="External"/><Relationship Id="rId173" Type="http://schemas.openxmlformats.org/officeDocument/2006/relationships/hyperlink" Target="consultantplus://offline/ref=908210EE106FA6F2D9FDF614233F0FEF2DF9F9967A1CB052683250D30390AFFCC470E2C4CDA5557369110B14F8BCB360C293F9479BS93CK" TargetMode="External"/><Relationship Id="rId194" Type="http://schemas.openxmlformats.org/officeDocument/2006/relationships/hyperlink" Target="consultantplus://offline/ref=908210EE106FA6F2D9FDF614233F0FEF2FF4F09D7A1BB052683250D30390AFFCC470E2C1C8A55E253A5E0A48BDE8A061C593FB41879EDFA0SD3EK" TargetMode="External"/><Relationship Id="rId199" Type="http://schemas.openxmlformats.org/officeDocument/2006/relationships/hyperlink" Target="consultantplus://offline/ref=908210EE106FA6F2D9FDF614233F0FEF2FFDF892761DB052683250D30390AFFCC470E2C1C8A55E273D5E0A48BDE8A061C593FB41879EDFA0SD3EK" TargetMode="External"/><Relationship Id="rId19" Type="http://schemas.openxmlformats.org/officeDocument/2006/relationships/hyperlink" Target="consultantplus://offline/ref=908210EE106FA6F2D9FDF614233F0FEF2DF9F9967A1CB052683250D30390AFFCC470E2C1C8A75826395E0A48BDE8A061C593FB41879EDFA0SD3EK" TargetMode="External"/><Relationship Id="rId14" Type="http://schemas.openxmlformats.org/officeDocument/2006/relationships/hyperlink" Target="consultantplus://offline/ref=908210EE106FA6F2D9FDF614233F0FEF2DF9F9967A1CB052683250D30390AFFCC470E2C2C8A05A2C6C041A4CF4BCAC7EC48BE545999ESD3FK" TargetMode="External"/><Relationship Id="rId30" Type="http://schemas.openxmlformats.org/officeDocument/2006/relationships/hyperlink" Target="consultantplus://offline/ref=908210EE106FA6F2D9FDF614233F0FEF2DF9F1977B18B052683250D30390AFFCC470E2C1C8A55E273E5E0A48BDE8A061C593FB41879EDFA0SD3EK" TargetMode="External"/><Relationship Id="rId35" Type="http://schemas.openxmlformats.org/officeDocument/2006/relationships/hyperlink" Target="consultantplus://offline/ref=908210EE106FA6F2D9FDF614233F0FEF2DF9F9967A1CB052683250D30390AFFCC470E2C1C8A65D243F5E0A48BDE8A061C593FB41879EDFA0SD3EK" TargetMode="External"/><Relationship Id="rId56" Type="http://schemas.openxmlformats.org/officeDocument/2006/relationships/hyperlink" Target="consultantplus://offline/ref=908210EE106FA6F2D9FDF614233F0FEF2DF9F1977B18B052683250D30390AFFCC470E2C1C8A55E263D5E0A48BDE8A061C593FB41879EDFA0SD3EK" TargetMode="External"/><Relationship Id="rId77" Type="http://schemas.openxmlformats.org/officeDocument/2006/relationships/hyperlink" Target="consultantplus://offline/ref=908210EE106FA6F2D9FDF614233F0FEF2DF9F9967A1CB052683250D30390AFFCC470E2C2C8A55F2C6C041A4CF4BCAC7EC48BE545999ESD3FK" TargetMode="External"/><Relationship Id="rId100" Type="http://schemas.openxmlformats.org/officeDocument/2006/relationships/hyperlink" Target="consultantplus://offline/ref=908210EE106FA6F2D9FDF614233F0FEF2DF9F9967A1CB052683250D30390AFFCC470E2C2C8A25C2C6C041A4CF4BCAC7EC48BE545999ESD3FK" TargetMode="External"/><Relationship Id="rId105" Type="http://schemas.openxmlformats.org/officeDocument/2006/relationships/hyperlink" Target="consultantplus://offline/ref=908210EE106FA6F2D9FDF614233F0FEF2DF9F9967A1CB052683250D30390AFFCC470E2C2C8A25C2C6C041A4CF4BCAC7EC48BE545999ESD3FK" TargetMode="External"/><Relationship Id="rId126" Type="http://schemas.openxmlformats.org/officeDocument/2006/relationships/hyperlink" Target="consultantplus://offline/ref=908210EE106FA6F2D9FDF614233F0FEF2DF9F1977B18B052683250D30390AFFCC470E2C1C8A55E223D5E0A48BDE8A061C593FB41879EDFA0SD3EK" TargetMode="External"/><Relationship Id="rId147" Type="http://schemas.openxmlformats.org/officeDocument/2006/relationships/hyperlink" Target="consultantplus://offline/ref=908210EE106FA6F2D9FDF614233F0FEF2DF9F9967A1CB052683250D30390AFFCC470E2C2C8A25C2C6C041A4CF4BCAC7EC48BE545999ESD3FK" TargetMode="External"/><Relationship Id="rId168" Type="http://schemas.openxmlformats.org/officeDocument/2006/relationships/hyperlink" Target="consultantplus://offline/ref=908210EE106FA6F2D9FDF614233F0FEF2DF9F9967A1CB052683250D30390AFFCC470E2C2C8A5582C6C041A4CF4BCAC7EC48BE545999ESD3FK" TargetMode="External"/><Relationship Id="rId8" Type="http://schemas.openxmlformats.org/officeDocument/2006/relationships/hyperlink" Target="consultantplus://offline/ref=908210EE106FA6F2D9FDF614233F0FEF2FFFF191771CB052683250D30390AFFCD670BACDC9A440273E4B5C19FBSB3DK" TargetMode="External"/><Relationship Id="rId51" Type="http://schemas.openxmlformats.org/officeDocument/2006/relationships/hyperlink" Target="consultantplus://offline/ref=908210EE106FA6F2D9FDF614233F0FEF2DF9F9967A1CB052683250D30390AFFCC470E2C2C8AD582C6C041A4CF4BCAC7EC48BE545999ESD3FK" TargetMode="External"/><Relationship Id="rId72" Type="http://schemas.openxmlformats.org/officeDocument/2006/relationships/hyperlink" Target="consultantplus://offline/ref=908210EE106FA6F2D9FDF614233F0FEF2DF9F9967A1CB052683250D30390AFFCC470E2C2C8AD5D2C6C041A4CF4BCAC7EC48BE545999ESD3FK" TargetMode="External"/><Relationship Id="rId93" Type="http://schemas.openxmlformats.org/officeDocument/2006/relationships/hyperlink" Target="consultantplus://offline/ref=908210EE106FA6F2D9FDF614233F0FEF2DF9F9967A1CB052683250D30390AFFCC470E2C2C8A65E2C6C041A4CF4BCAC7EC48BE545999ESD3FK" TargetMode="External"/><Relationship Id="rId98" Type="http://schemas.openxmlformats.org/officeDocument/2006/relationships/hyperlink" Target="consultantplus://offline/ref=908210EE106FA6F2D9FDF614233F0FEF2DF9F1977B18B052683250D30390AFFCC470E2C1C8A55E24315E0A48BDE8A061C593FB41879EDFA0SD3EK" TargetMode="External"/><Relationship Id="rId121" Type="http://schemas.openxmlformats.org/officeDocument/2006/relationships/hyperlink" Target="consultantplus://offline/ref=908210EE106FA6F2D9FDF614233F0FEF2DF9F9967A1CB052683250D30390AFFCC470E2C4CFA2557369110B14F8BCB360C293F9479BS93CK" TargetMode="External"/><Relationship Id="rId142" Type="http://schemas.openxmlformats.org/officeDocument/2006/relationships/hyperlink" Target="consultantplus://offline/ref=908210EE106FA6F2D9FDF614233F0FEF2DF9F9967A1CB052683250D30390AFFCC470E2C4C1AD557369110B14F8BCB360C293F9479BS93CK" TargetMode="External"/><Relationship Id="rId163" Type="http://schemas.openxmlformats.org/officeDocument/2006/relationships/hyperlink" Target="consultantplus://offline/ref=908210EE106FA6F2D9FDF614233F0FEF2DF9F9967A1CB052683250D30390AFFCC470E2C2C8A65B2C6C041A4CF4BCAC7EC48BE545999ESD3FK" TargetMode="External"/><Relationship Id="rId184" Type="http://schemas.openxmlformats.org/officeDocument/2006/relationships/hyperlink" Target="consultantplus://offline/ref=908210EE106FA6F2D9FDF614233F0FEF2DF9F9967A1CB052683250D30390AFFCC470E2C1C8A4572F3F5E0A48BDE8A061C593FB41879EDFA0SD3EK" TargetMode="External"/><Relationship Id="rId189" Type="http://schemas.openxmlformats.org/officeDocument/2006/relationships/hyperlink" Target="consultantplus://offline/ref=908210EE106FA6F2D9FDF614233F0FEF2DF9F1977B18B052683250D30390AFFCC470E2C1C8A55E2F3E5E0A48BDE8A061C593FB41879EDFA0SD3EK" TargetMode="External"/><Relationship Id="rId3" Type="http://schemas.openxmlformats.org/officeDocument/2006/relationships/webSettings" Target="webSettings.xml"/><Relationship Id="rId25" Type="http://schemas.openxmlformats.org/officeDocument/2006/relationships/hyperlink" Target="consultantplus://offline/ref=908210EE106FA6F2D9FDF614233F0FEF2DF9F9967A1CB052683250D30390AFFCC470E2C1C8A45725385E0A48BDE8A061C593FB41879EDFA0SD3EK" TargetMode="External"/><Relationship Id="rId46" Type="http://schemas.openxmlformats.org/officeDocument/2006/relationships/hyperlink" Target="consultantplus://offline/ref=908210EE106FA6F2D9FDF614233F0FEF2DF9F1977B18B052683250D30390AFFCC470E2C1C8A55E263A5E0A48BDE8A061C593FB41879EDFA0SD3EK" TargetMode="External"/><Relationship Id="rId67" Type="http://schemas.openxmlformats.org/officeDocument/2006/relationships/hyperlink" Target="consultantplus://offline/ref=908210EE106FA6F2D9FDF614233F0FEF2DF9F9967A1CB052683250D30390AFFCC470E2C2C8A65B2C6C041A4CF4BCAC7EC48BE545999ESD3FK" TargetMode="External"/><Relationship Id="rId116" Type="http://schemas.openxmlformats.org/officeDocument/2006/relationships/hyperlink" Target="consultantplus://offline/ref=908210EE106FA6F2D9FDF614233F0FEF2DF9F9967A1CB052683250D30390AFFCC470E2C2C8A45D2C6C041A4CF4BCAC7EC48BE545999ESD3FK" TargetMode="External"/><Relationship Id="rId137" Type="http://schemas.openxmlformats.org/officeDocument/2006/relationships/hyperlink" Target="consultantplus://offline/ref=908210EE106FA6F2D9FDF614233F0FEF2DF9F9967A1CB052683250D30390AFFCC470E2C2C8A4562C6C041A4CF4BCAC7EC48BE545999ESD3FK" TargetMode="External"/><Relationship Id="rId158" Type="http://schemas.openxmlformats.org/officeDocument/2006/relationships/hyperlink" Target="consultantplus://offline/ref=908210EE106FA6F2D9FDF614233F0FEF2DF9F9967A1CB052683250D30390AFFCC470E2C2C8A75C2C6C041A4CF4BCAC7EC48BE545999ESD3FK" TargetMode="External"/><Relationship Id="rId20" Type="http://schemas.openxmlformats.org/officeDocument/2006/relationships/hyperlink" Target="consultantplus://offline/ref=908210EE106FA6F2D9FDF614233F0FEF2DF9F9967A1CB052683250D30390AFFCC470E2C1CCA45E2C6C041A4CF4BCAC7EC48BE545999ESD3FK" TargetMode="External"/><Relationship Id="rId41" Type="http://schemas.openxmlformats.org/officeDocument/2006/relationships/hyperlink" Target="consultantplus://offline/ref=908210EE106FA6F2D9FDF614233F0FEF2DF9F1977B18B052683250D30390AFFCC470E2C1C8A55E27305E0A48BDE8A061C593FB41879EDFA0SD3EK" TargetMode="External"/><Relationship Id="rId62" Type="http://schemas.openxmlformats.org/officeDocument/2006/relationships/hyperlink" Target="consultantplus://offline/ref=908210EE106FA6F2D9FDF614233F0FEF2DF9F1977B18B052683250D30390AFFCC470E2C1C8A55E253C5E0A48BDE8A061C593FB41879EDFA0SD3EK" TargetMode="External"/><Relationship Id="rId83" Type="http://schemas.openxmlformats.org/officeDocument/2006/relationships/hyperlink" Target="consultantplus://offline/ref=908210EE106FA6F2D9FDF614233F0FEF2DF9F9967A1CB052683250D30390AFFCC470E2C2C8A75C2C6C041A4CF4BCAC7EC48BE545999ESD3FK" TargetMode="External"/><Relationship Id="rId88" Type="http://schemas.openxmlformats.org/officeDocument/2006/relationships/hyperlink" Target="consultantplus://offline/ref=908210EE106FA6F2D9FDF614233F0FEF2DF9F1977B18B052683250D30390AFFCC470E2C1C8A55E243F5E0A48BDE8A061C593FB41879EDFA0SD3EK" TargetMode="External"/><Relationship Id="rId111" Type="http://schemas.openxmlformats.org/officeDocument/2006/relationships/hyperlink" Target="consultantplus://offline/ref=908210EE106FA6F2D9FDF614233F0FEF2DF9F9967A1CB052683250D30390AFFCC470E2C2C8A75C2C6C041A4CF4BCAC7EC48BE545999ESD3FK" TargetMode="External"/><Relationship Id="rId132" Type="http://schemas.openxmlformats.org/officeDocument/2006/relationships/hyperlink" Target="consultantplus://offline/ref=908210EE106FA6F2D9FDF614233F0FEF2DF9F9967A1CB052683250D30390AFFCC470E2C4C1AD557369110B14F8BCB360C293F9479BS93CK" TargetMode="External"/><Relationship Id="rId153" Type="http://schemas.openxmlformats.org/officeDocument/2006/relationships/hyperlink" Target="consultantplus://offline/ref=908210EE106FA6F2D9FDF614233F0FEF2DF9F9967A1CB052683250D30390AFFCC470E2C2C8A65B2C6C041A4CF4BCAC7EC48BE545999ESD3FK" TargetMode="External"/><Relationship Id="rId174" Type="http://schemas.openxmlformats.org/officeDocument/2006/relationships/hyperlink" Target="consultantplus://offline/ref=908210EE106FA6F2D9FDF614233F0FEF2DF8F196711DB052683250D30390AFFCC470E2C1CBA5592C6C041A4CF4BCAC7EC48BE545999ESD3FK" TargetMode="External"/><Relationship Id="rId179" Type="http://schemas.openxmlformats.org/officeDocument/2006/relationships/hyperlink" Target="consultantplus://offline/ref=908210EE106FA6F2D9FDF614233F0FEF2DF9F9967A1CB052683250D30390AFFCC470E2C2CCA75D2C6C041A4CF4BCAC7EC48BE545999ESD3FK" TargetMode="External"/><Relationship Id="rId195" Type="http://schemas.openxmlformats.org/officeDocument/2006/relationships/hyperlink" Target="consultantplus://offline/ref=908210EE106FA6F2D9FDF614233F0FEF2DF9F1977B18B052683250D30390AFFCC470E2C1C8A55E2F3F5E0A48BDE8A061C593FB41879EDFA0SD3EK" TargetMode="External"/><Relationship Id="rId190" Type="http://schemas.openxmlformats.org/officeDocument/2006/relationships/hyperlink" Target="consultantplus://offline/ref=908210EE106FA6F2D9FDF614233F0FEF2FF4F09D7A1BB052683250D30390AFFCC470E2C1C8A55E26315E0A48BDE8A061C593FB41879EDFA0SD3EK" TargetMode="External"/><Relationship Id="rId15" Type="http://schemas.openxmlformats.org/officeDocument/2006/relationships/hyperlink" Target="consultantplus://offline/ref=908210EE106FA6F2D9FDF614233F0FEF2DF9F9967A1CB052683250D30390AFFCC470E2C2C8A25C2C6C041A4CF4BCAC7EC48BE545999ESD3FK" TargetMode="External"/><Relationship Id="rId36" Type="http://schemas.openxmlformats.org/officeDocument/2006/relationships/hyperlink" Target="consultantplus://offline/ref=908210EE106FA6F2D9FDF614233F0FEF2DF9F1907418B052683250D30390AFFCD670BACDC9A440273E4B5C19FBSB3DK" TargetMode="External"/><Relationship Id="rId57" Type="http://schemas.openxmlformats.org/officeDocument/2006/relationships/hyperlink" Target="consultantplus://offline/ref=908210EE106FA6F2D9FDF614233F0FEF2DF9F9967A1CB052683250D30390AFFCC470E2C1C1AC582C6C041A4CF4BCAC7EC48BE545999ESD3FK" TargetMode="External"/><Relationship Id="rId106" Type="http://schemas.openxmlformats.org/officeDocument/2006/relationships/hyperlink" Target="consultantplus://offline/ref=908210EE106FA6F2D9FDF614233F0FEF2DF9F9967A1CB052683250D30390AFFCC470E2C1C1AC582C6C041A4CF4BCAC7EC48BE545999ESD3FK" TargetMode="External"/><Relationship Id="rId127" Type="http://schemas.openxmlformats.org/officeDocument/2006/relationships/hyperlink" Target="consultantplus://offline/ref=908210EE106FA6F2D9FDF614233F0FEF2DF9F9967A1CB052683250D30390AFFCC470E2C1C8A456213B5E0A48BDE8A061C593FB41879EDFA0SD3EK" TargetMode="External"/><Relationship Id="rId10" Type="http://schemas.openxmlformats.org/officeDocument/2006/relationships/hyperlink" Target="consultantplus://offline/ref=908210EE106FA6F2D9FDF614233F0FEF2CF5F791784EE75039675ED60BC0F5ECD239EEC1D6A558393A555CS139K" TargetMode="External"/><Relationship Id="rId31" Type="http://schemas.openxmlformats.org/officeDocument/2006/relationships/hyperlink" Target="consultantplus://offline/ref=908210EE106FA6F2D9FDF614233F0FEF2DF9F9967A1CB052683250D30390AFFCC470E2C5CAAE0A767C005318F8A3AD66DA8FFB45S939K" TargetMode="External"/><Relationship Id="rId52" Type="http://schemas.openxmlformats.org/officeDocument/2006/relationships/hyperlink" Target="consultantplus://offline/ref=908210EE106FA6F2D9FDF614233F0FEF2DF9F9967A1CB052683250D30390AFFCC470E2C2C9A55E2C6C041A4CF4BCAC7EC48BE545999ESD3FK" TargetMode="External"/><Relationship Id="rId73" Type="http://schemas.openxmlformats.org/officeDocument/2006/relationships/hyperlink" Target="consultantplus://offline/ref=908210EE106FA6F2D9FDF614233F0FEF2DF9F9967A1CB052683250D30390AFFCC470E2C1C8A55F26305E0A48BDE8A061C593FB41879EDFA0SD3EK" TargetMode="External"/><Relationship Id="rId78" Type="http://schemas.openxmlformats.org/officeDocument/2006/relationships/hyperlink" Target="consultantplus://offline/ref=908210EE106FA6F2D9FDF614233F0FEF2DF9F9967A1CB052683250D30390AFFCC470E2C2C8A5582C6C041A4CF4BCAC7EC48BE545999ESD3FK" TargetMode="External"/><Relationship Id="rId94" Type="http://schemas.openxmlformats.org/officeDocument/2006/relationships/hyperlink" Target="consultantplus://offline/ref=908210EE106FA6F2D9FDF614233F0FEF2DF9F9967A1CB052683250D30390AFFCC470E2C2C8AC592C6C041A4CF4BCAC7EC48BE545999ESD3FK" TargetMode="External"/><Relationship Id="rId99" Type="http://schemas.openxmlformats.org/officeDocument/2006/relationships/hyperlink" Target="consultantplus://offline/ref=908210EE106FA6F2D9FDF614233F0FEF2DF9F9967A1CB052683250D30390AFFCC470E2C2C8A05A2C6C041A4CF4BCAC7EC48BE545999ESD3FK" TargetMode="External"/><Relationship Id="rId101" Type="http://schemas.openxmlformats.org/officeDocument/2006/relationships/hyperlink" Target="consultantplus://offline/ref=908210EE106FA6F2D9FDF614233F0FEF2DF9F9967A1CB052683250D30390AFFCC470E2C1C1AC582C6C041A4CF4BCAC7EC48BE545999ESD3FK" TargetMode="External"/><Relationship Id="rId122" Type="http://schemas.openxmlformats.org/officeDocument/2006/relationships/hyperlink" Target="consultantplus://offline/ref=908210EE106FA6F2D9FDF614233F0FEF2DF9F9967A1CB052683250D30390AFFCC470E2C2C8A45A2C6C041A4CF4BCAC7EC48BE545999ESD3FK" TargetMode="External"/><Relationship Id="rId143" Type="http://schemas.openxmlformats.org/officeDocument/2006/relationships/hyperlink" Target="consultantplus://offline/ref=908210EE106FA6F2D9FDF614233F0FEF2DF9F1977B18B052683250D30390AFFCC470E2C1C8A55E21395E0A48BDE8A061C593FB41879EDFA0SD3EK" TargetMode="External"/><Relationship Id="rId148" Type="http://schemas.openxmlformats.org/officeDocument/2006/relationships/hyperlink" Target="consultantplus://offline/ref=908210EE106FA6F2D9FDF614233F0FEF2DF9F9967A1CB052683250D30390AFFCC470E2C2C9A55E2C6C041A4CF4BCAC7EC48BE545999ESD3FK" TargetMode="External"/><Relationship Id="rId164" Type="http://schemas.openxmlformats.org/officeDocument/2006/relationships/hyperlink" Target="consultantplus://offline/ref=908210EE106FA6F2D9FDF614233F0FEF2DF9F1977B18B052683250D30390AFFCC470E2C1C8A55E21315E0A48BDE8A061C593FB41879EDFA0SD3EK" TargetMode="External"/><Relationship Id="rId169" Type="http://schemas.openxmlformats.org/officeDocument/2006/relationships/hyperlink" Target="consultantplus://offline/ref=908210EE106FA6F2D9FDF614233F0FEF2DF9F9967A1CB052683250D30390AFFCC470E2C2C8A25C2C6C041A4CF4BCAC7EC48BE545999ESD3FK" TargetMode="External"/><Relationship Id="rId185" Type="http://schemas.openxmlformats.org/officeDocument/2006/relationships/hyperlink" Target="consultantplus://offline/ref=908210EE106FA6F2D9FDF614233F0FEF2DF9F1977B18B052683250D30390AFFCC470E2C1C8A55E2F3D5E0A48BDE8A061C593FB41879EDFA0SD3E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8210EE106FA6F2D9FDED00353F0FEF29F8F296784EE75039675ED60BC0F5ECD239EEC1D6A558393A555CS139K" TargetMode="External"/><Relationship Id="rId180" Type="http://schemas.openxmlformats.org/officeDocument/2006/relationships/hyperlink" Target="consultantplus://offline/ref=908210EE106FA6F2D9FDF614233F0FEF2DF9F9967A1CB052683250D30390AFFCC470E2C2CCA55A2C6C041A4CF4BCAC7EC48BE545999ESD3FK" TargetMode="External"/><Relationship Id="rId26" Type="http://schemas.openxmlformats.org/officeDocument/2006/relationships/hyperlink" Target="consultantplus://offline/ref=908210EE106FA6F2D9FDF614233F0FEF2DF9F9967A1CB052683250D30390AFFCC470E2C2CCA75D2C6C041A4CF4BCAC7EC48BE545999ESD3FK" TargetMode="External"/><Relationship Id="rId47" Type="http://schemas.openxmlformats.org/officeDocument/2006/relationships/hyperlink" Target="consultantplus://offline/ref=908210EE106FA6F2D9FDF614233F0FEF2DF9F9967A1CB052683250D30390AFFCC470E2C4CFA4557369110B14F8BCB360C293F9479BS93CK" TargetMode="External"/><Relationship Id="rId68" Type="http://schemas.openxmlformats.org/officeDocument/2006/relationships/hyperlink" Target="consultantplus://offline/ref=908210EE106FA6F2D9FDF614233F0FEF2DF9F1977B18B052683250D30390AFFCC470E2C1C8A55E253E5E0A48BDE8A061C593FB41879EDFA0SD3EK" TargetMode="External"/><Relationship Id="rId89" Type="http://schemas.openxmlformats.org/officeDocument/2006/relationships/hyperlink" Target="consultantplus://offline/ref=908210EE106FA6F2D9FDF614233F0FEF2DF9F1977B18B052683250D30390AFFCC470E2C1C8A55E24305E0A48BDE8A061C593FB41879EDFA0SD3EK" TargetMode="External"/><Relationship Id="rId112" Type="http://schemas.openxmlformats.org/officeDocument/2006/relationships/hyperlink" Target="consultantplus://offline/ref=908210EE106FA6F2D9FDF614233F0FEF2DF9F1977B18B052683250D30390AFFCC470E2C1C8A55E233D5E0A48BDE8A061C593FB41879EDFA0SD3EK" TargetMode="External"/><Relationship Id="rId133" Type="http://schemas.openxmlformats.org/officeDocument/2006/relationships/hyperlink" Target="consultantplus://offline/ref=908210EE106FA6F2D9FDF614233F0FEF2DF9F9967A1CB052683250D30390AFFCC470E2C2C8A75C2C6C041A4CF4BCAC7EC48BE545999ESD3FK" TargetMode="External"/><Relationship Id="rId154" Type="http://schemas.openxmlformats.org/officeDocument/2006/relationships/hyperlink" Target="consultantplus://offline/ref=908210EE106FA6F2D9FDF614233F0FEF2DF9F9967A1CB052683250D30390AFFCC470E2C2C8A75C2C6C041A4CF4BCAC7EC48BE545999ESD3FK" TargetMode="External"/><Relationship Id="rId175" Type="http://schemas.openxmlformats.org/officeDocument/2006/relationships/hyperlink" Target="consultantplus://offline/ref=908210EE106FA6F2D9FDF614233F0FEF2DF9F1977B18B052683250D30390AFFCC470E2C1C8A55E203F5E0A48BDE8A061C593FB41879EDFA0SD3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12043</Words>
  <Characters>68647</Characters>
  <Application>Microsoft Office Word</Application>
  <DocSecurity>2</DocSecurity>
  <Lines>572</Lines>
  <Paragraphs>161</Paragraphs>
  <ScaleCrop>false</ScaleCrop>
  <HeadingPairs>
    <vt:vector size="2" baseType="variant">
      <vt:variant>
        <vt:lpstr>Название</vt:lpstr>
      </vt:variant>
      <vt:variant>
        <vt:i4>1</vt:i4>
      </vt:variant>
    </vt:vector>
  </HeadingPairs>
  <TitlesOfParts>
    <vt:vector size="1" baseType="lpstr">
      <vt:lpstr>Постановление Пленума Верховного Суда РФ от 09.07.2013 N 24(ред. от 24.12.2019)"О судебной практике по делам о взяточничестве и об иных коррупционных преступлениях"</vt:lpstr>
    </vt:vector>
  </TitlesOfParts>
  <Company>КонсультантПлюс Версия 4019.00.23</Company>
  <LinksUpToDate>false</LinksUpToDate>
  <CharactersWithSpaces>80529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Пленума Верховного Суда РФ от 09.07.2013 N 24(ред. от 24.12.2019)"О судебной практике по делам о взяточничестве и об иных коррупционных преступлениях"</dc:title>
  <dc:subject/>
  <dc:creator>юрист4</dc:creator>
  <cp:keywords/>
  <dc:description/>
  <cp:lastModifiedBy>Быстрова Светлана Владимировна</cp:lastModifiedBy>
  <cp:revision>2</cp:revision>
  <dcterms:created xsi:type="dcterms:W3CDTF">2020-06-11T11:21:00Z</dcterms:created>
  <dcterms:modified xsi:type="dcterms:W3CDTF">2020-06-11T11:21:00Z</dcterms:modified>
</cp:coreProperties>
</file>