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39" w:rsidRPr="002E6E39" w:rsidRDefault="002E6E39" w:rsidP="002E6E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sub_25"/>
      <w:r w:rsidRPr="002E6E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2.5.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2E6E39" w:rsidRPr="002E6E39" w:rsidRDefault="002E6E39" w:rsidP="002E6E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bookmarkEnd w:id="0"/>
    <w:p w:rsidR="002E6E39" w:rsidRPr="002E6E39" w:rsidRDefault="002E6E39" w:rsidP="002E6E39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2.5.1. Предоставление государственной услуги осуществляется в соответствии с: </w:t>
      </w:r>
    </w:p>
    <w:p w:rsidR="002E6E39" w:rsidRPr="002E6E39" w:rsidRDefault="002E6E39" w:rsidP="002E6E39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Конституцией Российской Федерации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tabs>
          <w:tab w:val="left" w:pos="720"/>
          <w:tab w:val="left" w:pos="900"/>
          <w:tab w:val="left" w:pos="127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Семейным кодексом Российской Федерации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Федеральным </w:t>
      </w:r>
      <w:hyperlink r:id="rId6" w:history="1">
        <w:r w:rsidRPr="002E6E3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Федеральным законом от 29.12.2006 № 256-ФЗ «О дополнительных мерах государственной поддержки семей, имеющих детей»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Федеральным </w:t>
      </w:r>
      <w:hyperlink r:id="rId7" w:history="1">
        <w:r w:rsidRPr="002E6E3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постановление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2E6E39" w:rsidRPr="002E6E39" w:rsidRDefault="002E6E39" w:rsidP="002E6E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Законом Ивановской области от 30.05.2017 № 40-ОЗ «</w:t>
      </w:r>
      <w:r w:rsidRPr="002E6E39">
        <w:rPr>
          <w:rFonts w:ascii="Times New Roman" w:eastAsiaTheme="minorEastAsia" w:hAnsi="Times New Roman" w:cs="Times New Roman"/>
          <w:sz w:val="28"/>
          <w:szCs w:val="28"/>
        </w:rPr>
        <w:t>О дополнительных мерах государственной поддержки семей с детьми на территории Ивановской области</w:t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Законом Ивановской области об областном бюджете на соответствующий финансовый год и плановый период;</w:t>
      </w:r>
    </w:p>
    <w:p w:rsidR="002E6E39" w:rsidRPr="002E6E39" w:rsidRDefault="002E6E39" w:rsidP="002E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15.10.2008                   № 269-п «Об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22.08.2011                № 284-п «Об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9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постановлением Правительства Ивановской области от 17.10.2012              № 403-п «Об утверждении Положения о Департаменте социальной защиты населения Ивановской области»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0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17.10.2012            № 404-п «Об утверждении Типового положения о территориальном органе Департамента социальной защиты населения Ивановской области»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17.01.2013 № 6-п «Об утверждении перечня государственных услуг, предоставление которых организуется в многофункциональных центрах предоставления государственных (муниципальных) услуг исполнительными органами государственной власти Ивановской области»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 xml:space="preserve">HYPERLINK consultantplus://offline/ref=B6843B34166533FF506756B1E89BA3ABC76B0BAECBFEB6EB71A26F6E90964CB5C33C7D4AD789BE3607983FNFrCM </w:instrText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2E6E3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постановлением Правительства Ивановской области от 28.05.2013                     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3"/>
      </w:r>
      <w:r w:rsidRPr="002E6E3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постановлением Правительства Ивановской области от 19.07.2017              № 275-п «О реализации Закона Ивановской области от 30.05.2017 № 40-ОЗ «О дополнительных мерах государственной поддержки семей с детьми на территории Ивановской области» и внесении изменений в некоторые постановления Правительства Ивановской области»</w:t>
      </w:r>
      <w:r w:rsidRPr="002E6E39">
        <w:rPr>
          <w:rFonts w:ascii="Times New Roman" w:eastAsiaTheme="minorEastAsia" w:hAnsi="Times New Roman" w:cs="Times New Roman"/>
          <w:iCs/>
          <w:sz w:val="28"/>
          <w:szCs w:val="28"/>
          <w:vertAlign w:val="superscript"/>
          <w:lang w:eastAsia="ru-RU"/>
        </w:rPr>
        <w:footnoteReference w:id="14"/>
      </w:r>
      <w:r w:rsidRPr="002E6E3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</w:p>
    <w:p w:rsidR="002E6E39" w:rsidRPr="002E6E39" w:rsidRDefault="002E6E39" w:rsidP="002E6E39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2.5.2. Межведомственное информационное взаимодействие при предоставлении государственных услуг осуществляется в соответствии с:</w:t>
      </w:r>
    </w:p>
    <w:p w:rsidR="002E6E39" w:rsidRPr="002E6E39" w:rsidRDefault="002E6E39" w:rsidP="002E6E39">
      <w:pPr>
        <w:widowControl w:val="0"/>
        <w:tabs>
          <w:tab w:val="left" w:pos="9638"/>
        </w:tabs>
        <w:spacing w:after="0" w:line="240" w:lineRule="auto"/>
        <w:ind w:right="-8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Гражданским кодексом Российской Федерации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5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tabs>
          <w:tab w:val="left" w:pos="9638"/>
        </w:tabs>
        <w:spacing w:after="0" w:line="240" w:lineRule="auto"/>
        <w:ind w:right="-8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Федеральным законом от 27.07.2006 № 149-ФЗ «Об информации, информационных технологиях и о защите информации»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6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tabs>
          <w:tab w:val="left" w:pos="9638"/>
        </w:tabs>
        <w:spacing w:after="0" w:line="240" w:lineRule="auto"/>
        <w:ind w:right="-8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Федеральным законом от 27.07.2006 № 152-ФЗ «О персональных данных»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7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Федеральным законом от 06.04.2011 № 63-ФЗ «Об электронной подписи»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8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tabs>
          <w:tab w:val="left" w:pos="9638"/>
        </w:tabs>
        <w:spacing w:after="0" w:line="240" w:lineRule="auto"/>
        <w:ind w:right="-8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08.09.2010     № 697 «О единой системе межведомственного электронного взаимодействия»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9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tabs>
          <w:tab w:val="left" w:pos="9638"/>
        </w:tabs>
        <w:spacing w:after="0" w:line="240" w:lineRule="auto"/>
        <w:ind w:right="-8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постановлением Правительства Российской Федерации от 08.06.2011           № 451 «Об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в электронной форме»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20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spacing w:after="0" w:line="240" w:lineRule="auto"/>
        <w:ind w:right="-8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приказом Министерства связи и массовых коммуникаций Российской Федерации от 23.06.2015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21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E6E39" w:rsidRPr="002E6E39" w:rsidRDefault="002E6E39" w:rsidP="002E6E39">
      <w:pPr>
        <w:widowControl w:val="0"/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распоряжением Губернатора Ивановской области от 18.08.2011 № 191-р «Об утверждении перечня государственных услуг, предоставляемых исполнительными органами государственной власти Ивановской области, с элементами межведомственного и межуровневого взаимодействия»</w:t>
      </w:r>
      <w:r w:rsidRPr="002E6E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22"/>
      </w:r>
      <w:r w:rsidRPr="002E6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3598D" w:rsidRDefault="00F3598D"/>
    <w:sectPr w:rsidR="00F3598D" w:rsidSect="002E6E3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A20" w:rsidRDefault="00480A20" w:rsidP="002E6E39">
      <w:pPr>
        <w:spacing w:after="0" w:line="240" w:lineRule="auto"/>
      </w:pPr>
      <w:r>
        <w:separator/>
      </w:r>
    </w:p>
  </w:endnote>
  <w:endnote w:type="continuationSeparator" w:id="0">
    <w:p w:rsidR="00480A20" w:rsidRDefault="00480A20" w:rsidP="002E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A20" w:rsidRDefault="00480A20" w:rsidP="002E6E39">
      <w:pPr>
        <w:spacing w:after="0" w:line="240" w:lineRule="auto"/>
      </w:pPr>
      <w:r>
        <w:separator/>
      </w:r>
    </w:p>
  </w:footnote>
  <w:footnote w:type="continuationSeparator" w:id="0">
    <w:p w:rsidR="00480A20" w:rsidRDefault="00480A20" w:rsidP="002E6E39">
      <w:pPr>
        <w:spacing w:after="0" w:line="240" w:lineRule="auto"/>
      </w:pPr>
      <w:r>
        <w:continuationSeparator/>
      </w:r>
    </w:p>
  </w:footnote>
  <w:footnote w:id="1">
    <w:p w:rsidR="002E6E39" w:rsidRPr="002E6E39" w:rsidRDefault="002E6E39" w:rsidP="002E6E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«Российская газета», № 237, 25.12.1993, «Российская газета», 21.01.2009,</w:t>
      </w:r>
    </w:p>
    <w:p w:rsidR="002E6E39" w:rsidRPr="002E6E39" w:rsidRDefault="002E6E39" w:rsidP="002E6E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E39">
        <w:rPr>
          <w:rFonts w:ascii="Times New Roman" w:hAnsi="Times New Roman" w:cs="Times New Roman"/>
          <w:sz w:val="20"/>
          <w:szCs w:val="20"/>
        </w:rPr>
        <w:t>«Собрание законодательства РФ», 26.01.2009, № 4, ст. 445,</w:t>
      </w:r>
    </w:p>
    <w:p w:rsidR="002E6E39" w:rsidRPr="002E6E39" w:rsidRDefault="002E6E39" w:rsidP="002E6E39">
      <w:pPr>
        <w:spacing w:after="0"/>
        <w:rPr>
          <w:sz w:val="20"/>
          <w:szCs w:val="20"/>
        </w:rPr>
      </w:pPr>
      <w:r w:rsidRPr="002E6E39">
        <w:rPr>
          <w:rFonts w:ascii="Times New Roman" w:hAnsi="Times New Roman" w:cs="Times New Roman"/>
          <w:sz w:val="20"/>
          <w:szCs w:val="20"/>
        </w:rPr>
        <w:t>«Парламентская газета», № 4, 23-29.01.2009,</w:t>
      </w:r>
    </w:p>
  </w:footnote>
  <w:footnote w:id="2">
    <w:p w:rsidR="002E6E39" w:rsidRPr="002E6E39" w:rsidRDefault="002E6E39" w:rsidP="002E6E39">
      <w:pPr>
        <w:spacing w:after="0"/>
        <w:rPr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Российской Федерации, 01.01.1996, № 1, ст. 16,</w:t>
      </w:r>
    </w:p>
  </w:footnote>
  <w:footnote w:id="3">
    <w:p w:rsidR="002E6E39" w:rsidRPr="002E6E39" w:rsidRDefault="002E6E39" w:rsidP="002E6E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«Собрание законодательства РФ», 08.05.2006, № 19, ст. 2060,</w:t>
      </w:r>
    </w:p>
    <w:p w:rsidR="002E6E39" w:rsidRPr="002E6E39" w:rsidRDefault="002E6E39" w:rsidP="002E6E39">
      <w:pPr>
        <w:pStyle w:val="a3"/>
      </w:pPr>
      <w:r w:rsidRPr="002E6E39">
        <w:t xml:space="preserve">  «Собрание законодательства РФ», 05.07.2010, № 27, ст. 3410,</w:t>
      </w:r>
    </w:p>
    <w:p w:rsidR="002E6E39" w:rsidRPr="002E6E39" w:rsidRDefault="002E6E39" w:rsidP="002E6E39">
      <w:pPr>
        <w:spacing w:after="0"/>
        <w:rPr>
          <w:sz w:val="20"/>
          <w:szCs w:val="20"/>
        </w:rPr>
      </w:pPr>
      <w:r w:rsidRPr="002E6E39">
        <w:rPr>
          <w:rFonts w:ascii="Times New Roman" w:hAnsi="Times New Roman" w:cs="Times New Roman"/>
          <w:sz w:val="20"/>
          <w:szCs w:val="20"/>
        </w:rPr>
        <w:t xml:space="preserve">  «Собрание законодательства РФ», 02.08.2010, № 31, ст. 4196,</w:t>
      </w:r>
    </w:p>
  </w:footnote>
  <w:footnote w:id="4">
    <w:p w:rsidR="002E6E39" w:rsidRPr="002E6E39" w:rsidRDefault="002E6E39" w:rsidP="002E6E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«Собрание законодательства РФ», 02.08.2010, N 31, ст. 4179,</w:t>
      </w:r>
    </w:p>
    <w:p w:rsidR="002E6E39" w:rsidRPr="002E6E39" w:rsidRDefault="002E6E39" w:rsidP="002E6E39">
      <w:pPr>
        <w:tabs>
          <w:tab w:val="left" w:pos="0"/>
        </w:tabs>
        <w:spacing w:after="0"/>
        <w:rPr>
          <w:sz w:val="20"/>
          <w:szCs w:val="20"/>
        </w:rPr>
      </w:pPr>
      <w:r w:rsidRPr="002E6E39">
        <w:rPr>
          <w:rFonts w:ascii="Times New Roman" w:hAnsi="Times New Roman" w:cs="Times New Roman"/>
          <w:sz w:val="20"/>
          <w:szCs w:val="20"/>
        </w:rPr>
        <w:t xml:space="preserve">  «Российская газета» - 15.07.2011, </w:t>
      </w:r>
    </w:p>
  </w:footnote>
  <w:footnote w:id="5">
    <w:p w:rsidR="002E6E39" w:rsidRPr="002E6E39" w:rsidRDefault="002E6E39" w:rsidP="002E6E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«Собрание законодательства РФ», 02.08.2010, N 31, ст. 4179,</w:t>
      </w:r>
    </w:p>
    <w:p w:rsidR="002E6E39" w:rsidRPr="002E6E39" w:rsidRDefault="002E6E39" w:rsidP="002E6E39">
      <w:pPr>
        <w:tabs>
          <w:tab w:val="left" w:pos="0"/>
        </w:tabs>
        <w:spacing w:after="0"/>
        <w:rPr>
          <w:sz w:val="20"/>
          <w:szCs w:val="20"/>
        </w:rPr>
      </w:pPr>
      <w:r w:rsidRPr="002E6E39">
        <w:rPr>
          <w:rFonts w:ascii="Times New Roman" w:hAnsi="Times New Roman" w:cs="Times New Roman"/>
          <w:sz w:val="20"/>
          <w:szCs w:val="20"/>
        </w:rPr>
        <w:t xml:space="preserve">  «Российская газета» - 15.07.2011, </w:t>
      </w:r>
    </w:p>
  </w:footnote>
  <w:footnote w:id="6">
    <w:p w:rsidR="002E6E39" w:rsidRPr="002E6E39" w:rsidRDefault="002E6E39" w:rsidP="002E6E39">
      <w:pPr>
        <w:pStyle w:val="a3"/>
      </w:pPr>
      <w:r w:rsidRPr="002E6E39">
        <w:rPr>
          <w:rStyle w:val="a5"/>
        </w:rPr>
        <w:footnoteRef/>
      </w:r>
      <w:r w:rsidRPr="002E6E39">
        <w:t xml:space="preserve">   Собрание законодательства РФ, 30.05.2011, № 22, ст. 3169.</w:t>
      </w:r>
    </w:p>
  </w:footnote>
  <w:footnote w:id="7">
    <w:p w:rsidR="002E6E39" w:rsidRPr="002E6E39" w:rsidRDefault="002E6E39" w:rsidP="002E6E39">
      <w:pPr>
        <w:pStyle w:val="a3"/>
      </w:pPr>
      <w:r w:rsidRPr="002E6E39">
        <w:rPr>
          <w:rStyle w:val="a5"/>
        </w:rPr>
        <w:t>8</w:t>
      </w:r>
      <w:r w:rsidRPr="002E6E39">
        <w:t xml:space="preserve">  Собрание законодательства Ивановской области, 13.06.2017, № 22 (841),</w:t>
      </w:r>
    </w:p>
  </w:footnote>
  <w:footnote w:id="8">
    <w:p w:rsidR="002E6E39" w:rsidRPr="002E6E39" w:rsidRDefault="002E6E39" w:rsidP="002E6E39">
      <w:pPr>
        <w:spacing w:after="0"/>
        <w:rPr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«Собрание законодательства Ивановской области», 29.10. 2008,</w:t>
      </w:r>
    </w:p>
  </w:footnote>
  <w:footnote w:id="9">
    <w:p w:rsidR="002E6E39" w:rsidRPr="002E6E39" w:rsidRDefault="002E6E39" w:rsidP="002E6E39">
      <w:pPr>
        <w:spacing w:after="0"/>
        <w:rPr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«Собрание законодательства Ивановской области», 30.08.2011, № 33 (552),</w:t>
      </w:r>
    </w:p>
  </w:footnote>
  <w:footnote w:id="10">
    <w:p w:rsidR="002E6E39" w:rsidRPr="002E6E39" w:rsidRDefault="002E6E39" w:rsidP="002E6E39">
      <w:pPr>
        <w:spacing w:after="0"/>
        <w:rPr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«Собрание законодательства Ивановской области», 30.10.2012, № 42(611),</w:t>
      </w:r>
    </w:p>
  </w:footnote>
  <w:footnote w:id="11">
    <w:p w:rsidR="002E6E39" w:rsidRPr="002E6E39" w:rsidRDefault="002E6E39" w:rsidP="002E6E39">
      <w:pPr>
        <w:spacing w:after="0"/>
        <w:rPr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«Собрание законодательства Ивановской области», 30.10.2012, № 42(611),</w:t>
      </w:r>
    </w:p>
  </w:footnote>
  <w:footnote w:id="12">
    <w:p w:rsidR="002E6E39" w:rsidRPr="002E6E39" w:rsidRDefault="002E6E39" w:rsidP="002E6E39">
      <w:pPr>
        <w:pStyle w:val="a3"/>
      </w:pPr>
      <w:r w:rsidRPr="002E6E39">
        <w:rPr>
          <w:rStyle w:val="a5"/>
        </w:rPr>
        <w:footnoteRef/>
      </w:r>
      <w:r w:rsidRPr="002E6E39">
        <w:t xml:space="preserve"> «Собрание законодательства Ивановской области», 29.01.2013, № 3(622),</w:t>
      </w:r>
    </w:p>
  </w:footnote>
  <w:footnote w:id="13">
    <w:p w:rsidR="002E6E39" w:rsidRPr="002E6E39" w:rsidRDefault="002E6E39" w:rsidP="002E6E39">
      <w:pPr>
        <w:spacing w:after="0"/>
        <w:rPr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«Собрание законодательства Ивановской области», 11.06.2013, № 22(641),</w:t>
      </w:r>
    </w:p>
  </w:footnote>
  <w:footnote w:id="14">
    <w:p w:rsidR="002E6E39" w:rsidRPr="002E6E39" w:rsidRDefault="002E6E39" w:rsidP="002E6E39">
      <w:pPr>
        <w:pStyle w:val="a3"/>
      </w:pPr>
      <w:r w:rsidRPr="002E6E39">
        <w:rPr>
          <w:rStyle w:val="a5"/>
        </w:rPr>
        <w:footnoteRef/>
      </w:r>
      <w:r w:rsidRPr="002E6E39">
        <w:t xml:space="preserve"> </w:t>
      </w:r>
    </w:p>
  </w:footnote>
  <w:footnote w:id="15">
    <w:p w:rsidR="002E6E39" w:rsidRPr="002E6E39" w:rsidRDefault="002E6E39" w:rsidP="002E6E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«Собрание законодательства РФ», 05.12.1994, № 32, ст. 3301,</w:t>
      </w:r>
    </w:p>
    <w:p w:rsidR="002E6E39" w:rsidRPr="002E6E39" w:rsidRDefault="002E6E39" w:rsidP="002E6E39">
      <w:pPr>
        <w:spacing w:after="0"/>
        <w:rPr>
          <w:sz w:val="20"/>
          <w:szCs w:val="20"/>
        </w:rPr>
      </w:pPr>
      <w:r w:rsidRPr="002E6E39">
        <w:rPr>
          <w:rFonts w:ascii="Times New Roman" w:hAnsi="Times New Roman" w:cs="Times New Roman"/>
          <w:sz w:val="20"/>
          <w:szCs w:val="20"/>
        </w:rPr>
        <w:t xml:space="preserve">   «Российская газета», № 238-239, 08.12.1994,</w:t>
      </w:r>
    </w:p>
  </w:footnote>
  <w:footnote w:id="16">
    <w:p w:rsidR="002E6E39" w:rsidRPr="002E6E39" w:rsidRDefault="002E6E39" w:rsidP="002E6E39">
      <w:pPr>
        <w:spacing w:after="0"/>
        <w:rPr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«Российская газета», № 165, 29.07.2006,</w:t>
      </w:r>
    </w:p>
  </w:footnote>
  <w:footnote w:id="17">
    <w:p w:rsidR="002E6E39" w:rsidRPr="002E6E39" w:rsidRDefault="002E6E39" w:rsidP="002E6E39">
      <w:pPr>
        <w:spacing w:after="0"/>
        <w:rPr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«Российская газета», № 165, 29.07.2006,</w:t>
      </w:r>
    </w:p>
  </w:footnote>
  <w:footnote w:id="18">
    <w:p w:rsidR="002E6E39" w:rsidRPr="002E6E39" w:rsidRDefault="002E6E39" w:rsidP="002E6E39">
      <w:pPr>
        <w:spacing w:after="0"/>
        <w:rPr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«Российская газета», № 75, 08.04.2011,</w:t>
      </w:r>
    </w:p>
  </w:footnote>
  <w:footnote w:id="19">
    <w:p w:rsidR="002E6E39" w:rsidRPr="002E6E39" w:rsidRDefault="002E6E39" w:rsidP="002E6E39">
      <w:pPr>
        <w:spacing w:after="0"/>
        <w:rPr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«Собрание законодательства РФ», 20.09.2010, № 38, ст. 4823,</w:t>
      </w:r>
    </w:p>
  </w:footnote>
  <w:footnote w:id="20">
    <w:p w:rsidR="002E6E39" w:rsidRPr="002E6E39" w:rsidRDefault="002E6E39" w:rsidP="002E6E39">
      <w:pPr>
        <w:spacing w:after="0"/>
        <w:rPr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«Собрание законодательства РФ», 13.06.2011, № 24, ст. 3503,</w:t>
      </w:r>
    </w:p>
  </w:footnote>
  <w:footnote w:id="21">
    <w:p w:rsidR="002E6E39" w:rsidRPr="002E6E39" w:rsidRDefault="002E6E39" w:rsidP="002E6E39">
      <w:pPr>
        <w:spacing w:after="0"/>
        <w:rPr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«Официальный интернет-портал правовой информации» (</w:t>
      </w:r>
      <w:hyperlink r:id="rId1" w:history="1">
        <w:r w:rsidRPr="002E6E39">
          <w:rPr>
            <w:rStyle w:val="a6"/>
            <w:rFonts w:ascii="Times New Roman" w:hAnsi="Times New Roman"/>
            <w:sz w:val="20"/>
            <w:szCs w:val="20"/>
            <w:lang w:val="en-US"/>
          </w:rPr>
          <w:t>www</w:t>
        </w:r>
        <w:r w:rsidRPr="002E6E39">
          <w:rPr>
            <w:rStyle w:val="a6"/>
            <w:rFonts w:ascii="Times New Roman" w:hAnsi="Times New Roman"/>
            <w:sz w:val="20"/>
            <w:szCs w:val="20"/>
          </w:rPr>
          <w:t>.</w:t>
        </w:r>
        <w:proofErr w:type="spellStart"/>
        <w:r w:rsidRPr="002E6E39">
          <w:rPr>
            <w:rStyle w:val="a6"/>
            <w:rFonts w:ascii="Times New Roman" w:hAnsi="Times New Roman"/>
            <w:sz w:val="20"/>
            <w:szCs w:val="20"/>
            <w:lang w:val="en-US"/>
          </w:rPr>
          <w:t>pravo</w:t>
        </w:r>
        <w:proofErr w:type="spellEnd"/>
        <w:r w:rsidRPr="002E6E39">
          <w:rPr>
            <w:rStyle w:val="a6"/>
            <w:rFonts w:ascii="Times New Roman" w:hAnsi="Times New Roman"/>
            <w:sz w:val="20"/>
            <w:szCs w:val="20"/>
          </w:rPr>
          <w:t>.</w:t>
        </w:r>
        <w:proofErr w:type="spellStart"/>
        <w:r w:rsidRPr="002E6E39">
          <w:rPr>
            <w:rStyle w:val="a6"/>
            <w:rFonts w:ascii="Times New Roman" w:hAnsi="Times New Roman"/>
            <w:sz w:val="20"/>
            <w:szCs w:val="20"/>
            <w:lang w:val="en-US"/>
          </w:rPr>
          <w:t>gov</w:t>
        </w:r>
        <w:proofErr w:type="spellEnd"/>
        <w:r w:rsidRPr="002E6E39">
          <w:rPr>
            <w:rStyle w:val="a6"/>
            <w:rFonts w:ascii="Times New Roman" w:hAnsi="Times New Roman"/>
            <w:sz w:val="20"/>
            <w:szCs w:val="20"/>
          </w:rPr>
          <w:t>.</w:t>
        </w:r>
        <w:proofErr w:type="spellStart"/>
        <w:r w:rsidRPr="002E6E39">
          <w:rPr>
            <w:rStyle w:val="a6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2E6E3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Pr="002E6E39">
        <w:rPr>
          <w:rFonts w:ascii="Times New Roman" w:hAnsi="Times New Roman" w:cs="Times New Roman"/>
          <w:sz w:val="20"/>
          <w:szCs w:val="20"/>
        </w:rPr>
        <w:t>27.08.2015,</w:t>
      </w:r>
    </w:p>
  </w:footnote>
  <w:footnote w:id="22">
    <w:p w:rsidR="002E6E39" w:rsidRPr="002E6E39" w:rsidRDefault="002E6E39" w:rsidP="002E6E39">
      <w:pPr>
        <w:spacing w:after="0"/>
        <w:rPr>
          <w:sz w:val="20"/>
          <w:szCs w:val="20"/>
        </w:rPr>
      </w:pPr>
      <w:r w:rsidRPr="002E6E39">
        <w:rPr>
          <w:rStyle w:val="a5"/>
          <w:rFonts w:ascii="Times New Roman" w:hAnsi="Times New Roman"/>
          <w:sz w:val="20"/>
          <w:szCs w:val="20"/>
        </w:rPr>
        <w:footnoteRef/>
      </w:r>
      <w:r w:rsidRPr="002E6E39">
        <w:rPr>
          <w:rFonts w:ascii="Times New Roman" w:hAnsi="Times New Roman" w:cs="Times New Roman"/>
          <w:sz w:val="20"/>
          <w:szCs w:val="20"/>
        </w:rPr>
        <w:t xml:space="preserve"> Документ опубликован не был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39"/>
    <w:rsid w:val="002E6E39"/>
    <w:rsid w:val="00446F01"/>
    <w:rsid w:val="00480A20"/>
    <w:rsid w:val="00CD2C25"/>
    <w:rsid w:val="00F3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29DC1E8-3E30-4A0D-B233-C5B2F28F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E6E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6E39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2E6E39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2E6E3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A6DB0BF9A4BFD2B31B30FDACCDFC19E845A7A84411C01AB307D0686DlBa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DB0BF9A4BFD2B31B30FDACCDFC19E845A7A84411C01AB307D0686DlBa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Владимировна</dc:creator>
  <cp:keywords/>
  <dc:description/>
  <cp:lastModifiedBy>Белова Екатерина Владимировна</cp:lastModifiedBy>
  <cp:revision>1</cp:revision>
  <dcterms:created xsi:type="dcterms:W3CDTF">2019-02-21T13:45:00Z</dcterms:created>
  <dcterms:modified xsi:type="dcterms:W3CDTF">2019-02-21T13:48:00Z</dcterms:modified>
</cp:coreProperties>
</file>