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B3E57">
        <w:rPr>
          <w:rFonts w:ascii="Times New Roman" w:hAnsi="Times New Roman" w:cs="Times New Roman"/>
          <w:b/>
          <w:sz w:val="27"/>
          <w:szCs w:val="27"/>
        </w:rPr>
        <w:t>ию</w:t>
      </w:r>
      <w:r w:rsidR="00790231">
        <w:rPr>
          <w:rFonts w:ascii="Times New Roman" w:hAnsi="Times New Roman" w:cs="Times New Roman"/>
          <w:b/>
          <w:sz w:val="27"/>
          <w:szCs w:val="27"/>
        </w:rPr>
        <w:t>л</w:t>
      </w:r>
      <w:r w:rsidR="003B3E57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3B3E57">
        <w:rPr>
          <w:rFonts w:ascii="Times New Roman" w:hAnsi="Times New Roman" w:cs="Times New Roman"/>
          <w:sz w:val="27"/>
          <w:szCs w:val="27"/>
        </w:rPr>
        <w:t>ию</w:t>
      </w:r>
      <w:r w:rsidR="00790231">
        <w:rPr>
          <w:rFonts w:ascii="Times New Roman" w:hAnsi="Times New Roman" w:cs="Times New Roman"/>
          <w:sz w:val="27"/>
          <w:szCs w:val="27"/>
        </w:rPr>
        <w:t>л</w:t>
      </w:r>
      <w:r w:rsidR="003B3E57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24B5">
        <w:rPr>
          <w:rFonts w:ascii="Times New Roman" w:hAnsi="Times New Roman" w:cs="Times New Roman"/>
          <w:sz w:val="28"/>
          <w:szCs w:val="28"/>
        </w:rPr>
        <w:t>июле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1E663A">
        <w:rPr>
          <w:rFonts w:ascii="Times New Roman" w:hAnsi="Times New Roman" w:cs="Times New Roman"/>
          <w:sz w:val="27"/>
          <w:szCs w:val="27"/>
        </w:rPr>
        <w:t>36</w:t>
      </w:r>
      <w:r w:rsidR="00201009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3B3E57">
        <w:rPr>
          <w:rFonts w:ascii="Times New Roman" w:hAnsi="Times New Roman" w:cs="Times New Roman"/>
          <w:sz w:val="27"/>
          <w:szCs w:val="27"/>
        </w:rPr>
        <w:t>ию</w:t>
      </w:r>
      <w:r w:rsidR="00790231">
        <w:rPr>
          <w:rFonts w:ascii="Times New Roman" w:hAnsi="Times New Roman" w:cs="Times New Roman"/>
          <w:sz w:val="27"/>
          <w:szCs w:val="27"/>
        </w:rPr>
        <w:t>л</w:t>
      </w:r>
      <w:r w:rsidR="00EA1146">
        <w:rPr>
          <w:rFonts w:ascii="Times New Roman" w:hAnsi="Times New Roman" w:cs="Times New Roman"/>
          <w:sz w:val="27"/>
          <w:szCs w:val="27"/>
        </w:rPr>
        <w:t>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8572E2">
        <w:rPr>
          <w:rFonts w:ascii="Times New Roman" w:hAnsi="Times New Roman" w:cs="Times New Roman"/>
          <w:sz w:val="27"/>
          <w:szCs w:val="27"/>
        </w:rPr>
        <w:t xml:space="preserve"> </w:t>
      </w:r>
      <w:r w:rsidR="00790231">
        <w:rPr>
          <w:rFonts w:ascii="Times New Roman" w:hAnsi="Times New Roman" w:cs="Times New Roman"/>
          <w:sz w:val="27"/>
          <w:szCs w:val="27"/>
        </w:rPr>
        <w:t>346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D71B45">
        <w:rPr>
          <w:rFonts w:ascii="Times New Roman" w:hAnsi="Times New Roman" w:cs="Times New Roman"/>
          <w:sz w:val="27"/>
          <w:szCs w:val="27"/>
        </w:rPr>
        <w:t>51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D71B45">
        <w:rPr>
          <w:rFonts w:ascii="Times New Roman" w:hAnsi="Times New Roman" w:cs="Times New Roman"/>
          <w:sz w:val="27"/>
          <w:szCs w:val="27"/>
        </w:rPr>
        <w:t>7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D71B45">
        <w:rPr>
          <w:rFonts w:ascii="Times New Roman" w:hAnsi="Times New Roman" w:cs="Times New Roman"/>
          <w:sz w:val="27"/>
          <w:szCs w:val="27"/>
        </w:rPr>
        <w:t>8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D71B45">
        <w:rPr>
          <w:rFonts w:ascii="Times New Roman" w:hAnsi="Times New Roman" w:cs="Times New Roman"/>
          <w:sz w:val="27"/>
          <w:szCs w:val="27"/>
        </w:rPr>
        <w:t>8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D71B45">
        <w:rPr>
          <w:rFonts w:ascii="Times New Roman" w:hAnsi="Times New Roman" w:cs="Times New Roman"/>
          <w:sz w:val="27"/>
          <w:szCs w:val="27"/>
        </w:rPr>
        <w:t>7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D71B45">
        <w:rPr>
          <w:rFonts w:ascii="Times New Roman" w:hAnsi="Times New Roman" w:cs="Times New Roman"/>
          <w:sz w:val="27"/>
          <w:szCs w:val="27"/>
        </w:rPr>
        <w:t>8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>, из Государственной Думы РФ переадресовано 1,</w:t>
      </w:r>
      <w:r w:rsidR="00D71B45">
        <w:rPr>
          <w:rFonts w:ascii="Times New Roman" w:hAnsi="Times New Roman" w:cs="Times New Roman"/>
          <w:sz w:val="27"/>
          <w:szCs w:val="27"/>
        </w:rPr>
        <w:t>7</w:t>
      </w:r>
      <w:r w:rsidR="00E43694">
        <w:rPr>
          <w:rFonts w:ascii="Times New Roman" w:hAnsi="Times New Roman" w:cs="Times New Roman"/>
          <w:sz w:val="27"/>
          <w:szCs w:val="27"/>
        </w:rPr>
        <w:t>% письменных обращений, и</w:t>
      </w:r>
      <w:r w:rsidR="001A1653">
        <w:rPr>
          <w:rFonts w:ascii="Times New Roman" w:hAnsi="Times New Roman" w:cs="Times New Roman"/>
          <w:sz w:val="27"/>
          <w:szCs w:val="27"/>
        </w:rPr>
        <w:t>з</w:t>
      </w:r>
      <w:r w:rsidR="00524074">
        <w:rPr>
          <w:rFonts w:ascii="Times New Roman" w:hAnsi="Times New Roman" w:cs="Times New Roman"/>
          <w:sz w:val="27"/>
          <w:szCs w:val="27"/>
        </w:rPr>
        <w:t xml:space="preserve"> органов прокуратуры </w:t>
      </w:r>
      <w:r w:rsidR="0087202E">
        <w:rPr>
          <w:rFonts w:ascii="Times New Roman" w:hAnsi="Times New Roman" w:cs="Times New Roman"/>
          <w:sz w:val="27"/>
          <w:szCs w:val="27"/>
        </w:rPr>
        <w:t xml:space="preserve">– </w:t>
      </w:r>
      <w:r w:rsidR="00D71B45">
        <w:rPr>
          <w:rFonts w:ascii="Times New Roman" w:hAnsi="Times New Roman" w:cs="Times New Roman"/>
          <w:sz w:val="27"/>
          <w:szCs w:val="27"/>
        </w:rPr>
        <w:t>3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D71B45">
        <w:rPr>
          <w:rFonts w:ascii="Times New Roman" w:hAnsi="Times New Roman" w:cs="Times New Roman"/>
          <w:sz w:val="27"/>
          <w:szCs w:val="27"/>
        </w:rPr>
        <w:t>5</w:t>
      </w:r>
      <w:proofErr w:type="gramStart"/>
      <w:r w:rsidR="0087202E">
        <w:rPr>
          <w:rFonts w:ascii="Times New Roman" w:hAnsi="Times New Roman" w:cs="Times New Roman"/>
          <w:sz w:val="27"/>
          <w:szCs w:val="27"/>
        </w:rPr>
        <w:t xml:space="preserve">%, </w:t>
      </w:r>
      <w:r w:rsidR="00AF3EF8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F3EF8">
        <w:rPr>
          <w:rFonts w:ascii="Times New Roman" w:hAnsi="Times New Roman" w:cs="Times New Roman"/>
          <w:sz w:val="27"/>
          <w:szCs w:val="27"/>
        </w:rPr>
        <w:t xml:space="preserve"> уполномоченного по делам </w:t>
      </w:r>
      <w:r w:rsidR="007949F5">
        <w:rPr>
          <w:rFonts w:ascii="Times New Roman" w:hAnsi="Times New Roman" w:cs="Times New Roman"/>
          <w:sz w:val="27"/>
          <w:szCs w:val="27"/>
        </w:rPr>
        <w:t>человека</w:t>
      </w:r>
      <w:r w:rsidR="000402A0">
        <w:rPr>
          <w:rFonts w:ascii="Times New Roman" w:hAnsi="Times New Roman" w:cs="Times New Roman"/>
          <w:sz w:val="27"/>
          <w:szCs w:val="27"/>
        </w:rPr>
        <w:t xml:space="preserve"> </w:t>
      </w:r>
      <w:r w:rsidR="00AF3EF8">
        <w:rPr>
          <w:rFonts w:ascii="Times New Roman" w:hAnsi="Times New Roman" w:cs="Times New Roman"/>
          <w:sz w:val="27"/>
          <w:szCs w:val="27"/>
        </w:rPr>
        <w:t>в Ивановской области</w:t>
      </w:r>
      <w:r w:rsidR="000402A0">
        <w:rPr>
          <w:rFonts w:ascii="Times New Roman" w:hAnsi="Times New Roman" w:cs="Times New Roman"/>
          <w:sz w:val="27"/>
          <w:szCs w:val="27"/>
        </w:rPr>
        <w:t xml:space="preserve"> –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0402A0">
        <w:rPr>
          <w:rFonts w:ascii="Times New Roman" w:hAnsi="Times New Roman" w:cs="Times New Roman"/>
          <w:sz w:val="27"/>
          <w:szCs w:val="27"/>
        </w:rPr>
        <w:t>,</w:t>
      </w:r>
      <w:r w:rsidR="00E43694">
        <w:rPr>
          <w:rFonts w:ascii="Times New Roman" w:hAnsi="Times New Roman" w:cs="Times New Roman"/>
          <w:sz w:val="27"/>
          <w:szCs w:val="27"/>
        </w:rPr>
        <w:t>4</w:t>
      </w:r>
      <w:r w:rsidR="000402A0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497216">
        <w:rPr>
          <w:rFonts w:ascii="Times New Roman" w:hAnsi="Times New Roman" w:cs="Times New Roman"/>
          <w:sz w:val="27"/>
          <w:szCs w:val="27"/>
        </w:rPr>
        <w:t>56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497216">
        <w:rPr>
          <w:rFonts w:ascii="Times New Roman" w:hAnsi="Times New Roman" w:cs="Times New Roman"/>
          <w:sz w:val="27"/>
          <w:szCs w:val="27"/>
        </w:rPr>
        <w:t>9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497216">
        <w:rPr>
          <w:rFonts w:ascii="Times New Roman" w:hAnsi="Times New Roman" w:cs="Times New Roman"/>
          <w:sz w:val="27"/>
          <w:szCs w:val="27"/>
        </w:rPr>
        <w:t>в</w:t>
      </w:r>
      <w:r w:rsidR="00497216">
        <w:rPr>
          <w:rFonts w:ascii="Times New Roman" w:hAnsi="Times New Roman" w:cs="Times New Roman"/>
          <w:sz w:val="27"/>
          <w:szCs w:val="27"/>
        </w:rPr>
        <w:t xml:space="preserve"> </w:t>
      </w:r>
      <w:r w:rsidR="00497216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- </w:t>
      </w:r>
      <w:r w:rsidR="00497216">
        <w:rPr>
          <w:rFonts w:ascii="Times New Roman" w:hAnsi="Times New Roman" w:cs="Times New Roman"/>
          <w:sz w:val="27"/>
          <w:szCs w:val="27"/>
        </w:rPr>
        <w:t xml:space="preserve"> 1</w:t>
      </w:r>
      <w:r w:rsidR="00497216">
        <w:rPr>
          <w:rFonts w:ascii="Times New Roman" w:hAnsi="Times New Roman" w:cs="Times New Roman"/>
          <w:sz w:val="27"/>
          <w:szCs w:val="27"/>
        </w:rPr>
        <w:t>2</w:t>
      </w:r>
      <w:r w:rsidR="00497216" w:rsidRPr="003D6A9D">
        <w:rPr>
          <w:rFonts w:ascii="Times New Roman" w:hAnsi="Times New Roman" w:cs="Times New Roman"/>
          <w:sz w:val="27"/>
          <w:szCs w:val="27"/>
        </w:rPr>
        <w:t>,</w:t>
      </w:r>
      <w:r w:rsidR="00497216">
        <w:rPr>
          <w:rFonts w:ascii="Times New Roman" w:hAnsi="Times New Roman" w:cs="Times New Roman"/>
          <w:sz w:val="27"/>
          <w:szCs w:val="27"/>
        </w:rPr>
        <w:t>4</w:t>
      </w:r>
      <w:r w:rsidR="00497216" w:rsidRPr="003D6A9D">
        <w:rPr>
          <w:rFonts w:ascii="Times New Roman" w:hAnsi="Times New Roman" w:cs="Times New Roman"/>
          <w:sz w:val="27"/>
          <w:szCs w:val="27"/>
        </w:rPr>
        <w:t>%</w:t>
      </w:r>
      <w:r w:rsidR="00497216">
        <w:rPr>
          <w:rFonts w:ascii="Times New Roman" w:hAnsi="Times New Roman" w:cs="Times New Roman"/>
          <w:sz w:val="27"/>
          <w:szCs w:val="27"/>
        </w:rPr>
        <w:t xml:space="preserve">, в </w:t>
      </w:r>
      <w:r w:rsidR="00497216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497216">
        <w:rPr>
          <w:rFonts w:ascii="Times New Roman" w:hAnsi="Times New Roman" w:cs="Times New Roman"/>
          <w:sz w:val="27"/>
          <w:szCs w:val="27"/>
        </w:rPr>
        <w:t>1</w:t>
      </w:r>
      <w:r w:rsidR="00497216">
        <w:rPr>
          <w:rFonts w:ascii="Times New Roman" w:hAnsi="Times New Roman" w:cs="Times New Roman"/>
          <w:sz w:val="27"/>
          <w:szCs w:val="27"/>
        </w:rPr>
        <w:t>1</w:t>
      </w:r>
      <w:r w:rsidR="00497216" w:rsidRPr="003D6A9D">
        <w:rPr>
          <w:rFonts w:ascii="Times New Roman" w:hAnsi="Times New Roman" w:cs="Times New Roman"/>
          <w:sz w:val="27"/>
          <w:szCs w:val="27"/>
        </w:rPr>
        <w:t>,</w:t>
      </w:r>
      <w:r w:rsidR="00497216">
        <w:rPr>
          <w:rFonts w:ascii="Times New Roman" w:hAnsi="Times New Roman" w:cs="Times New Roman"/>
          <w:sz w:val="27"/>
          <w:szCs w:val="27"/>
        </w:rPr>
        <w:t>3</w:t>
      </w:r>
      <w:r w:rsidR="00497216" w:rsidRPr="003D6A9D">
        <w:rPr>
          <w:rFonts w:ascii="Times New Roman" w:hAnsi="Times New Roman" w:cs="Times New Roman"/>
          <w:sz w:val="27"/>
          <w:szCs w:val="27"/>
        </w:rPr>
        <w:t>%</w:t>
      </w:r>
      <w:r w:rsidR="00497216">
        <w:rPr>
          <w:rFonts w:ascii="Times New Roman" w:hAnsi="Times New Roman" w:cs="Times New Roman"/>
          <w:sz w:val="27"/>
          <w:szCs w:val="27"/>
        </w:rPr>
        <w:t xml:space="preserve">, </w:t>
      </w:r>
      <w:r w:rsidR="00497216">
        <w:rPr>
          <w:rFonts w:ascii="Times New Roman" w:hAnsi="Times New Roman" w:cs="Times New Roman"/>
          <w:sz w:val="27"/>
          <w:szCs w:val="27"/>
        </w:rPr>
        <w:t xml:space="preserve"> </w:t>
      </w:r>
      <w:r w:rsidR="000D3568">
        <w:rPr>
          <w:rFonts w:ascii="Times New Roman" w:hAnsi="Times New Roman" w:cs="Times New Roman"/>
          <w:sz w:val="27"/>
          <w:szCs w:val="27"/>
        </w:rPr>
        <w:t>в уп</w:t>
      </w:r>
      <w:r w:rsidR="000D3568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497216">
        <w:rPr>
          <w:rFonts w:ascii="Times New Roman" w:hAnsi="Times New Roman" w:cs="Times New Roman"/>
          <w:sz w:val="27"/>
          <w:szCs w:val="27"/>
        </w:rPr>
        <w:t>9</w:t>
      </w:r>
      <w:r w:rsidR="000D3568">
        <w:rPr>
          <w:rFonts w:ascii="Times New Roman" w:hAnsi="Times New Roman" w:cs="Times New Roman"/>
          <w:sz w:val="27"/>
          <w:szCs w:val="27"/>
        </w:rPr>
        <w:t>,0</w:t>
      </w:r>
      <w:r w:rsidR="000D3568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497216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0D3568">
        <w:rPr>
          <w:rFonts w:ascii="Times New Roman" w:hAnsi="Times New Roman" w:cs="Times New Roman"/>
          <w:sz w:val="27"/>
          <w:szCs w:val="27"/>
        </w:rPr>
        <w:t>1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в </w:t>
      </w:r>
      <w:r w:rsidR="00FE7763" w:rsidRPr="002C71F7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FE7763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FE77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97216">
        <w:rPr>
          <w:rFonts w:ascii="Times New Roman" w:hAnsi="Times New Roman" w:cs="Times New Roman"/>
          <w:bCs/>
          <w:sz w:val="28"/>
          <w:szCs w:val="28"/>
        </w:rPr>
        <w:t>2</w:t>
      </w:r>
      <w:r w:rsidR="00FE7763">
        <w:rPr>
          <w:rFonts w:ascii="Times New Roman" w:hAnsi="Times New Roman" w:cs="Times New Roman"/>
          <w:bCs/>
          <w:sz w:val="28"/>
          <w:szCs w:val="28"/>
        </w:rPr>
        <w:t>,</w:t>
      </w:r>
      <w:r w:rsidR="00497216">
        <w:rPr>
          <w:rFonts w:ascii="Times New Roman" w:hAnsi="Times New Roman" w:cs="Times New Roman"/>
          <w:bCs/>
          <w:sz w:val="28"/>
          <w:szCs w:val="28"/>
        </w:rPr>
        <w:t>9</w:t>
      </w:r>
      <w:r w:rsidR="00FE7763">
        <w:rPr>
          <w:rFonts w:ascii="Times New Roman" w:hAnsi="Times New Roman" w:cs="Times New Roman"/>
          <w:bCs/>
          <w:sz w:val="28"/>
          <w:szCs w:val="28"/>
        </w:rPr>
        <w:t>%</w:t>
      </w:r>
      <w:r w:rsidR="00497216">
        <w:rPr>
          <w:rFonts w:ascii="Times New Roman" w:hAnsi="Times New Roman" w:cs="Times New Roman"/>
          <w:bCs/>
          <w:sz w:val="28"/>
          <w:szCs w:val="28"/>
        </w:rPr>
        <w:t>, в отдел кадровой и организационной работы – 1,4%</w:t>
      </w:r>
      <w:r w:rsidR="00843069">
        <w:rPr>
          <w:rFonts w:ascii="Times New Roman" w:hAnsi="Times New Roman" w:cs="Times New Roman"/>
          <w:bCs/>
          <w:sz w:val="28"/>
          <w:szCs w:val="28"/>
        </w:rPr>
        <w:t>.</w:t>
      </w:r>
      <w:r w:rsidR="00907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763">
        <w:rPr>
          <w:rFonts w:ascii="Times New Roman" w:hAnsi="Times New Roman" w:cs="Times New Roman"/>
          <w:sz w:val="27"/>
          <w:szCs w:val="27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5D5179">
        <w:rPr>
          <w:rFonts w:ascii="Times New Roman" w:hAnsi="Times New Roman" w:cs="Times New Roman"/>
          <w:sz w:val="27"/>
          <w:szCs w:val="27"/>
        </w:rPr>
        <w:t>63</w:t>
      </w:r>
      <w:r w:rsidR="00650C23">
        <w:rPr>
          <w:rFonts w:ascii="Times New Roman" w:hAnsi="Times New Roman" w:cs="Times New Roman"/>
          <w:sz w:val="27"/>
          <w:szCs w:val="27"/>
        </w:rPr>
        <w:t>,</w:t>
      </w:r>
      <w:r w:rsidR="005D5179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9B121A">
        <w:rPr>
          <w:rFonts w:ascii="Times New Roman" w:hAnsi="Times New Roman" w:cs="Times New Roman"/>
          <w:sz w:val="27"/>
          <w:szCs w:val="27"/>
        </w:rPr>
        <w:t>17</w:t>
      </w:r>
      <w:r w:rsidR="00267292" w:rsidRPr="00E6701B">
        <w:rPr>
          <w:rFonts w:ascii="Times New Roman" w:hAnsi="Times New Roman" w:cs="Times New Roman"/>
          <w:sz w:val="27"/>
          <w:szCs w:val="27"/>
        </w:rPr>
        <w:t>,</w:t>
      </w:r>
      <w:r w:rsidR="009B121A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9B121A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B121A">
        <w:rPr>
          <w:rFonts w:ascii="Times New Roman" w:hAnsi="Times New Roman" w:cs="Times New Roman"/>
          <w:sz w:val="27"/>
          <w:szCs w:val="27"/>
        </w:rPr>
        <w:t>5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084468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9B121A">
        <w:rPr>
          <w:rFonts w:ascii="Times New Roman" w:hAnsi="Times New Roman" w:cs="Times New Roman"/>
          <w:sz w:val="27"/>
          <w:szCs w:val="27"/>
        </w:rPr>
        <w:t>3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9B121A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B121A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E1435C">
        <w:rPr>
          <w:rFonts w:ascii="Times New Roman" w:hAnsi="Times New Roman" w:cs="Times New Roman"/>
          <w:sz w:val="27"/>
          <w:szCs w:val="27"/>
        </w:rPr>
        <w:t>оформления опеки (</w:t>
      </w:r>
      <w:r w:rsidR="00650C23">
        <w:rPr>
          <w:rFonts w:ascii="Times New Roman" w:hAnsi="Times New Roman" w:cs="Times New Roman"/>
          <w:sz w:val="27"/>
          <w:szCs w:val="27"/>
        </w:rPr>
        <w:t>1</w:t>
      </w:r>
      <w:r w:rsidR="00E1435C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0</w:t>
      </w:r>
      <w:r w:rsidR="00E1435C">
        <w:rPr>
          <w:rFonts w:ascii="Times New Roman" w:hAnsi="Times New Roman" w:cs="Times New Roman"/>
          <w:sz w:val="27"/>
          <w:szCs w:val="27"/>
        </w:rPr>
        <w:t xml:space="preserve">%), </w:t>
      </w:r>
      <w:r w:rsidR="00801D84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</w:t>
      </w:r>
      <w:r w:rsidR="00E1435C">
        <w:rPr>
          <w:rFonts w:ascii="Times New Roman" w:hAnsi="Times New Roman" w:cs="Times New Roman"/>
          <w:sz w:val="27"/>
          <w:szCs w:val="27"/>
        </w:rPr>
        <w:t xml:space="preserve"> и стационарных учреждений </w:t>
      </w:r>
      <w:r w:rsidR="007A246B" w:rsidRPr="003D6A9D">
        <w:rPr>
          <w:rFonts w:ascii="Times New Roman" w:hAnsi="Times New Roman" w:cs="Times New Roman"/>
          <w:sz w:val="27"/>
          <w:szCs w:val="27"/>
        </w:rPr>
        <w:t>(</w:t>
      </w:r>
      <w:r w:rsidR="009B121A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F319C8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121A">
        <w:rPr>
          <w:rFonts w:ascii="Times New Roman" w:hAnsi="Times New Roman" w:cs="Times New Roman"/>
          <w:sz w:val="27"/>
          <w:szCs w:val="27"/>
        </w:rPr>
        <w:t>8</w:t>
      </w:r>
      <w:r w:rsidR="00084468">
        <w:rPr>
          <w:rFonts w:ascii="Times New Roman" w:hAnsi="Times New Roman" w:cs="Times New Roman"/>
          <w:sz w:val="27"/>
          <w:szCs w:val="27"/>
        </w:rPr>
        <w:t>,</w:t>
      </w:r>
      <w:r w:rsidR="009B121A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9B121A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B121A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</w:t>
      </w:r>
      <w:r w:rsidR="00E1435C">
        <w:rPr>
          <w:rFonts w:ascii="Times New Roman" w:hAnsi="Times New Roman" w:cs="Times New Roman"/>
          <w:sz w:val="27"/>
          <w:szCs w:val="27"/>
        </w:rPr>
        <w:t>беспечение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9B121A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B121A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E581E">
        <w:rPr>
          <w:rFonts w:ascii="Times New Roman" w:hAnsi="Times New Roman" w:cs="Times New Roman"/>
          <w:sz w:val="27"/>
          <w:szCs w:val="27"/>
        </w:rPr>
        <w:t>48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6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пенсионеров по возрасту - </w:t>
      </w:r>
      <w:r w:rsidR="00BE581E">
        <w:rPr>
          <w:rFonts w:ascii="Times New Roman" w:hAnsi="Times New Roman" w:cs="Times New Roman"/>
          <w:sz w:val="27"/>
          <w:szCs w:val="27"/>
        </w:rPr>
        <w:t>16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5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 и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BE581E">
        <w:rPr>
          <w:rFonts w:ascii="Times New Roman" w:hAnsi="Times New Roman" w:cs="Times New Roman"/>
          <w:sz w:val="27"/>
          <w:szCs w:val="27"/>
        </w:rPr>
        <w:t>16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8</w:t>
      </w:r>
      <w:r w:rsidR="007E1995">
        <w:rPr>
          <w:rFonts w:ascii="Times New Roman" w:hAnsi="Times New Roman" w:cs="Times New Roman"/>
          <w:sz w:val="27"/>
          <w:szCs w:val="27"/>
        </w:rPr>
        <w:t>%,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4A3746">
        <w:rPr>
          <w:rFonts w:ascii="Times New Roman" w:hAnsi="Times New Roman" w:cs="Times New Roman"/>
          <w:sz w:val="27"/>
          <w:szCs w:val="27"/>
        </w:rPr>
        <w:t>9</w:t>
      </w:r>
      <w:r w:rsidR="009F1854" w:rsidRPr="00371417">
        <w:rPr>
          <w:rFonts w:ascii="Times New Roman" w:hAnsi="Times New Roman" w:cs="Times New Roman"/>
          <w:sz w:val="27"/>
          <w:szCs w:val="27"/>
        </w:rPr>
        <w:t>,</w:t>
      </w:r>
      <w:r w:rsidR="004A3746">
        <w:rPr>
          <w:rFonts w:ascii="Times New Roman" w:hAnsi="Times New Roman" w:cs="Times New Roman"/>
          <w:sz w:val="27"/>
          <w:szCs w:val="27"/>
        </w:rPr>
        <w:t>7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, семьи, имеющие детей-инвалидов – 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8</w:t>
      </w:r>
      <w:r w:rsidR="009F1854">
        <w:rPr>
          <w:rFonts w:ascii="Times New Roman" w:hAnsi="Times New Roman" w:cs="Times New Roman"/>
          <w:sz w:val="27"/>
          <w:szCs w:val="27"/>
        </w:rPr>
        <w:t xml:space="preserve">% 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BE581E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BE581E">
        <w:rPr>
          <w:rFonts w:ascii="Times New Roman" w:hAnsi="Times New Roman" w:cs="Times New Roman"/>
          <w:sz w:val="27"/>
          <w:szCs w:val="27"/>
        </w:rPr>
        <w:t>2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4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1C6EDA">
        <w:rPr>
          <w:rFonts w:ascii="Times New Roman" w:hAnsi="Times New Roman" w:cs="Times New Roman"/>
          <w:sz w:val="27"/>
          <w:szCs w:val="27"/>
        </w:rPr>
        <w:t>52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C6EDA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1587">
        <w:rPr>
          <w:rFonts w:ascii="Times New Roman" w:hAnsi="Times New Roman" w:cs="Times New Roman"/>
          <w:sz w:val="27"/>
          <w:szCs w:val="27"/>
        </w:rPr>
        <w:t>(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>) и из других регионов (</w:t>
      </w:r>
      <w:r w:rsidR="001C6EDA">
        <w:rPr>
          <w:rFonts w:ascii="Times New Roman" w:hAnsi="Times New Roman" w:cs="Times New Roman"/>
          <w:sz w:val="27"/>
          <w:szCs w:val="27"/>
        </w:rPr>
        <w:t>9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1C6EDA">
        <w:rPr>
          <w:rFonts w:ascii="Times New Roman" w:hAnsi="Times New Roman" w:cs="Times New Roman"/>
          <w:sz w:val="27"/>
          <w:szCs w:val="27"/>
        </w:rPr>
        <w:t>7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C25531">
        <w:rPr>
          <w:rFonts w:ascii="Times New Roman" w:hAnsi="Times New Roman" w:cs="Times New Roman"/>
          <w:sz w:val="27"/>
          <w:szCs w:val="27"/>
        </w:rPr>
        <w:t>и др.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1C6EDA">
        <w:rPr>
          <w:rFonts w:ascii="Times New Roman" w:hAnsi="Times New Roman" w:cs="Times New Roman"/>
          <w:sz w:val="27"/>
          <w:szCs w:val="27"/>
        </w:rPr>
        <w:t>34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C6EDA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ED0B95">
        <w:rPr>
          <w:rFonts w:ascii="Times New Roman" w:hAnsi="Times New Roman" w:cs="Times New Roman"/>
          <w:sz w:val="27"/>
          <w:szCs w:val="27"/>
        </w:rPr>
        <w:t>ию</w:t>
      </w:r>
      <w:r w:rsidR="001C6EDA">
        <w:rPr>
          <w:rFonts w:ascii="Times New Roman" w:hAnsi="Times New Roman" w:cs="Times New Roman"/>
          <w:sz w:val="27"/>
          <w:szCs w:val="27"/>
        </w:rPr>
        <w:t>л</w:t>
      </w:r>
      <w:r w:rsidR="00ED0B95">
        <w:rPr>
          <w:rFonts w:ascii="Times New Roman" w:hAnsi="Times New Roman" w:cs="Times New Roman"/>
          <w:sz w:val="27"/>
          <w:szCs w:val="27"/>
        </w:rPr>
        <w:t>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1C6EDA">
        <w:rPr>
          <w:rFonts w:ascii="Times New Roman" w:hAnsi="Times New Roman" w:cs="Times New Roman"/>
          <w:sz w:val="27"/>
          <w:szCs w:val="27"/>
        </w:rPr>
        <w:t>90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1C6EDA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1C6EDA">
        <w:rPr>
          <w:rFonts w:ascii="Times New Roman" w:hAnsi="Times New Roman" w:cs="Times New Roman"/>
          <w:sz w:val="27"/>
          <w:szCs w:val="27"/>
        </w:rPr>
        <w:t>38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C6EDA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5</w:t>
      </w:r>
      <w:r w:rsidR="001C6EDA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C6EDA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C6EDA">
        <w:rPr>
          <w:rFonts w:ascii="Times New Roman" w:hAnsi="Times New Roman" w:cs="Times New Roman"/>
          <w:sz w:val="27"/>
          <w:szCs w:val="27"/>
        </w:rPr>
        <w:t>5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1C6EDA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5BBF"/>
    <w:rsid w:val="000D3568"/>
    <w:rsid w:val="000F6F30"/>
    <w:rsid w:val="00105D36"/>
    <w:rsid w:val="001064A8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60A56"/>
    <w:rsid w:val="00267292"/>
    <w:rsid w:val="00296C25"/>
    <w:rsid w:val="002A1767"/>
    <w:rsid w:val="002B6BBC"/>
    <w:rsid w:val="002C71F7"/>
    <w:rsid w:val="002D6C30"/>
    <w:rsid w:val="002D7C7E"/>
    <w:rsid w:val="002F2E31"/>
    <w:rsid w:val="0030345E"/>
    <w:rsid w:val="00304319"/>
    <w:rsid w:val="0031635D"/>
    <w:rsid w:val="00337DE2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226D"/>
    <w:rsid w:val="00412440"/>
    <w:rsid w:val="00412442"/>
    <w:rsid w:val="004332B7"/>
    <w:rsid w:val="00433C8E"/>
    <w:rsid w:val="0044620E"/>
    <w:rsid w:val="004473A6"/>
    <w:rsid w:val="004650F6"/>
    <w:rsid w:val="00496F26"/>
    <w:rsid w:val="00497216"/>
    <w:rsid w:val="004A2A99"/>
    <w:rsid w:val="004A3746"/>
    <w:rsid w:val="004B2D87"/>
    <w:rsid w:val="004C66C7"/>
    <w:rsid w:val="004E24B5"/>
    <w:rsid w:val="005101E7"/>
    <w:rsid w:val="00524074"/>
    <w:rsid w:val="00551521"/>
    <w:rsid w:val="00562C3F"/>
    <w:rsid w:val="00564486"/>
    <w:rsid w:val="00567683"/>
    <w:rsid w:val="00577543"/>
    <w:rsid w:val="005806C8"/>
    <w:rsid w:val="0059133B"/>
    <w:rsid w:val="00595031"/>
    <w:rsid w:val="005A37C9"/>
    <w:rsid w:val="005B68F0"/>
    <w:rsid w:val="005C71A7"/>
    <w:rsid w:val="005D5179"/>
    <w:rsid w:val="005E27F0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E0130"/>
    <w:rsid w:val="00730066"/>
    <w:rsid w:val="0073253A"/>
    <w:rsid w:val="0073480C"/>
    <w:rsid w:val="007355CA"/>
    <w:rsid w:val="00775FB0"/>
    <w:rsid w:val="00786A4E"/>
    <w:rsid w:val="00790231"/>
    <w:rsid w:val="007949F5"/>
    <w:rsid w:val="007A246B"/>
    <w:rsid w:val="007A4163"/>
    <w:rsid w:val="007B5BCA"/>
    <w:rsid w:val="007B5D54"/>
    <w:rsid w:val="007C16B2"/>
    <w:rsid w:val="007C6C60"/>
    <w:rsid w:val="007E1995"/>
    <w:rsid w:val="007E21C9"/>
    <w:rsid w:val="007F45FA"/>
    <w:rsid w:val="007F4629"/>
    <w:rsid w:val="007F470D"/>
    <w:rsid w:val="00801D84"/>
    <w:rsid w:val="0082400F"/>
    <w:rsid w:val="0084274E"/>
    <w:rsid w:val="00843069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E6DA6"/>
    <w:rsid w:val="008F326B"/>
    <w:rsid w:val="008F61C1"/>
    <w:rsid w:val="00907D87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121A"/>
    <w:rsid w:val="009B71EB"/>
    <w:rsid w:val="009B7669"/>
    <w:rsid w:val="009B7C39"/>
    <w:rsid w:val="009C5410"/>
    <w:rsid w:val="009E3BE7"/>
    <w:rsid w:val="009F0819"/>
    <w:rsid w:val="009F1854"/>
    <w:rsid w:val="00A00076"/>
    <w:rsid w:val="00A04D2F"/>
    <w:rsid w:val="00A0642B"/>
    <w:rsid w:val="00A22807"/>
    <w:rsid w:val="00A41430"/>
    <w:rsid w:val="00A41B24"/>
    <w:rsid w:val="00A64413"/>
    <w:rsid w:val="00A66A6A"/>
    <w:rsid w:val="00A72469"/>
    <w:rsid w:val="00A75125"/>
    <w:rsid w:val="00A92622"/>
    <w:rsid w:val="00A97427"/>
    <w:rsid w:val="00AB0777"/>
    <w:rsid w:val="00AC52CA"/>
    <w:rsid w:val="00AD4261"/>
    <w:rsid w:val="00AE35E3"/>
    <w:rsid w:val="00AF3EF8"/>
    <w:rsid w:val="00B042A6"/>
    <w:rsid w:val="00B23866"/>
    <w:rsid w:val="00B61CFA"/>
    <w:rsid w:val="00B61F94"/>
    <w:rsid w:val="00B6320C"/>
    <w:rsid w:val="00BA1587"/>
    <w:rsid w:val="00BA218B"/>
    <w:rsid w:val="00BA5D5C"/>
    <w:rsid w:val="00BB2FC4"/>
    <w:rsid w:val="00BB36CC"/>
    <w:rsid w:val="00BB6630"/>
    <w:rsid w:val="00BC45CA"/>
    <w:rsid w:val="00BD2373"/>
    <w:rsid w:val="00BD3BFA"/>
    <w:rsid w:val="00BD54E0"/>
    <w:rsid w:val="00BE03FA"/>
    <w:rsid w:val="00BE581E"/>
    <w:rsid w:val="00C06E93"/>
    <w:rsid w:val="00C20A43"/>
    <w:rsid w:val="00C25531"/>
    <w:rsid w:val="00C33A13"/>
    <w:rsid w:val="00C60376"/>
    <w:rsid w:val="00C62252"/>
    <w:rsid w:val="00C66F9E"/>
    <w:rsid w:val="00C7207C"/>
    <w:rsid w:val="00C73A9F"/>
    <w:rsid w:val="00CB0E93"/>
    <w:rsid w:val="00CB11A0"/>
    <w:rsid w:val="00CD7ED6"/>
    <w:rsid w:val="00CE0F78"/>
    <w:rsid w:val="00CE359D"/>
    <w:rsid w:val="00CF0CE6"/>
    <w:rsid w:val="00CF1DFC"/>
    <w:rsid w:val="00D0202D"/>
    <w:rsid w:val="00D02F39"/>
    <w:rsid w:val="00D211C4"/>
    <w:rsid w:val="00D42032"/>
    <w:rsid w:val="00D43A77"/>
    <w:rsid w:val="00D50FB9"/>
    <w:rsid w:val="00D52DC9"/>
    <w:rsid w:val="00D61F9C"/>
    <w:rsid w:val="00D71B45"/>
    <w:rsid w:val="00D80F39"/>
    <w:rsid w:val="00D819C2"/>
    <w:rsid w:val="00D8506F"/>
    <w:rsid w:val="00DA01ED"/>
    <w:rsid w:val="00DB4148"/>
    <w:rsid w:val="00DB58D0"/>
    <w:rsid w:val="00DC5A78"/>
    <w:rsid w:val="00DD07CC"/>
    <w:rsid w:val="00DF31F4"/>
    <w:rsid w:val="00DF4A0D"/>
    <w:rsid w:val="00DF647C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2DD2"/>
    <w:rsid w:val="00ED0B95"/>
    <w:rsid w:val="00EF31D4"/>
    <w:rsid w:val="00F032F2"/>
    <w:rsid w:val="00F05608"/>
    <w:rsid w:val="00F2149B"/>
    <w:rsid w:val="00F26B6E"/>
    <w:rsid w:val="00F319C8"/>
    <w:rsid w:val="00F56995"/>
    <w:rsid w:val="00F65C40"/>
    <w:rsid w:val="00F66370"/>
    <w:rsid w:val="00F8351C"/>
    <w:rsid w:val="00F83F89"/>
    <w:rsid w:val="00F85D15"/>
    <w:rsid w:val="00F926E0"/>
    <w:rsid w:val="00F93CB3"/>
    <w:rsid w:val="00F974C2"/>
    <w:rsid w:val="00FD4971"/>
    <w:rsid w:val="00FE7763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2E84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2021-08-05T05:32:00Z</cp:lastPrinted>
  <dcterms:created xsi:type="dcterms:W3CDTF">2021-08-05T05:34:00Z</dcterms:created>
  <dcterms:modified xsi:type="dcterms:W3CDTF">2021-08-05T05:34:00Z</dcterms:modified>
</cp:coreProperties>
</file>