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38" w:rsidRDefault="00972A38" w:rsidP="00972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нормативных правовых актов,</w:t>
      </w:r>
    </w:p>
    <w:p w:rsidR="00972A38" w:rsidRDefault="00972A38" w:rsidP="00972A3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регулирующих</w:t>
      </w:r>
      <w:proofErr w:type="gramEnd"/>
      <w:r>
        <w:rPr>
          <w:b/>
          <w:sz w:val="28"/>
          <w:szCs w:val="28"/>
        </w:rPr>
        <w:t xml:space="preserve"> отношения, возникающие в связи предоставлением</w:t>
      </w:r>
    </w:p>
    <w:p w:rsidR="00972A38" w:rsidRDefault="00972A38" w:rsidP="00972A3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государственных</w:t>
      </w:r>
      <w:proofErr w:type="gramEnd"/>
      <w:r>
        <w:rPr>
          <w:b/>
          <w:sz w:val="28"/>
          <w:szCs w:val="28"/>
        </w:rPr>
        <w:t xml:space="preserve"> услуг</w:t>
      </w:r>
    </w:p>
    <w:p w:rsidR="00972A38" w:rsidRDefault="00972A38" w:rsidP="00972A38">
      <w:pPr>
        <w:jc w:val="center"/>
        <w:rPr>
          <w:b/>
          <w:sz w:val="28"/>
          <w:szCs w:val="28"/>
        </w:rPr>
      </w:pPr>
    </w:p>
    <w:p w:rsidR="00972A38" w:rsidRDefault="00972A38" w:rsidP="00972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«Предоставления государственной услуги по организации социальной поддержки отдельных категорий граждан в форме бесплатного предоставления в собственность гражданам земельных участков в части ведения учёта граждан и выдачи им соответствующего решения»</w:t>
      </w:r>
    </w:p>
    <w:p w:rsidR="00972A38" w:rsidRDefault="00972A38" w:rsidP="00972A3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72A38" w:rsidRDefault="00972A38" w:rsidP="00972A38">
      <w:pPr>
        <w:jc w:val="center"/>
        <w:rPr>
          <w:b/>
          <w:sz w:val="28"/>
          <w:szCs w:val="28"/>
        </w:rPr>
      </w:pPr>
    </w:p>
    <w:p w:rsidR="00972A38" w:rsidRDefault="00972A38" w:rsidP="00972A38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Предоставление государственной услуги осуществляется в соответствии со следующими нормативными правовыми актами:</w:t>
      </w:r>
      <w:r w:rsidRPr="00CF7B44">
        <w:rPr>
          <w:sz w:val="28"/>
          <w:szCs w:val="28"/>
        </w:rPr>
        <w:t xml:space="preserve"> </w:t>
      </w:r>
    </w:p>
    <w:p w:rsidR="00972A38" w:rsidRDefault="00972A38" w:rsidP="00972A38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</w:rPr>
      </w:pPr>
      <w:r>
        <w:rPr>
          <w:sz w:val="28"/>
        </w:rPr>
        <w:t>- Кон</w:t>
      </w:r>
      <w:r w:rsidRPr="006F2D8A">
        <w:rPr>
          <w:sz w:val="28"/>
        </w:rPr>
        <w:t>ституцией Российской Федерации от 12.12.1993</w:t>
      </w:r>
      <w:r w:rsidRPr="006F2D8A">
        <w:rPr>
          <w:rStyle w:val="a5"/>
          <w:sz w:val="28"/>
        </w:rPr>
        <w:footnoteReference w:id="1"/>
      </w:r>
      <w:r w:rsidRPr="006F2D8A">
        <w:rPr>
          <w:sz w:val="28"/>
        </w:rPr>
        <w:t>;</w:t>
      </w:r>
    </w:p>
    <w:p w:rsidR="00972A38" w:rsidRDefault="00972A38" w:rsidP="00972A38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З</w:t>
      </w:r>
      <w:r w:rsidRPr="00A46974">
        <w:rPr>
          <w:sz w:val="28"/>
          <w:szCs w:val="28"/>
        </w:rPr>
        <w:t>акон</w:t>
      </w:r>
      <w:r>
        <w:rPr>
          <w:sz w:val="28"/>
          <w:szCs w:val="28"/>
        </w:rPr>
        <w:t xml:space="preserve">ом Ивановской области от 31.12.2002 </w:t>
      </w:r>
      <w:r w:rsidRPr="00A46974">
        <w:rPr>
          <w:sz w:val="28"/>
          <w:szCs w:val="28"/>
        </w:rPr>
        <w:t>№ 111-ОЗ «О бесплатном предоставлении земельных участков в собственность гражданам Российской Федерации</w:t>
      </w:r>
      <w:r>
        <w:rPr>
          <w:sz w:val="28"/>
          <w:szCs w:val="28"/>
        </w:rPr>
        <w:t>»;</w:t>
      </w:r>
      <w:r>
        <w:rPr>
          <w:rStyle w:val="a5"/>
          <w:sz w:val="28"/>
          <w:szCs w:val="28"/>
        </w:rPr>
        <w:footnoteReference w:id="2"/>
      </w:r>
    </w:p>
    <w:p w:rsidR="00972A38" w:rsidRPr="006F2D8A" w:rsidRDefault="00972A38" w:rsidP="00972A38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color="000000"/>
        </w:rPr>
        <w:t>Порядком бесплатного предоставления земельных участков в собственность гражданам, утверждённым постановлением Правительства Ивановской области № 487-п от 29.12.2010;</w:t>
      </w:r>
      <w:r>
        <w:rPr>
          <w:rStyle w:val="a5"/>
          <w:sz w:val="28"/>
          <w:szCs w:val="28"/>
          <w:u w:color="000000"/>
        </w:rPr>
        <w:footnoteReference w:id="3"/>
      </w:r>
    </w:p>
    <w:p w:rsidR="00972A38" w:rsidRDefault="00972A38" w:rsidP="00972A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D8A">
        <w:rPr>
          <w:sz w:val="28"/>
          <w:szCs w:val="28"/>
        </w:rPr>
        <w:t xml:space="preserve">Федеральным </w:t>
      </w:r>
      <w:hyperlink r:id="rId6" w:history="1">
        <w:r w:rsidRPr="00744E1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>;</w:t>
      </w:r>
    </w:p>
    <w:p w:rsidR="00972A38" w:rsidRPr="0057014D" w:rsidRDefault="00972A38" w:rsidP="00972A38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14D">
        <w:rPr>
          <w:sz w:val="28"/>
          <w:szCs w:val="28"/>
        </w:rPr>
        <w:t>Федеральным законом от 27.07.2006 №</w:t>
      </w:r>
      <w:r>
        <w:rPr>
          <w:sz w:val="28"/>
          <w:szCs w:val="28"/>
        </w:rPr>
        <w:t xml:space="preserve"> </w:t>
      </w:r>
      <w:r w:rsidRPr="0057014D">
        <w:rPr>
          <w:sz w:val="28"/>
          <w:szCs w:val="28"/>
        </w:rPr>
        <w:t>149-ФЗ «Об информации, информационных тех</w:t>
      </w:r>
      <w:r>
        <w:rPr>
          <w:sz w:val="28"/>
          <w:szCs w:val="28"/>
        </w:rPr>
        <w:t>нологиях и о защите информации»</w:t>
      </w:r>
      <w:r>
        <w:rPr>
          <w:rStyle w:val="a5"/>
          <w:sz w:val="28"/>
          <w:szCs w:val="28"/>
        </w:rPr>
        <w:footnoteReference w:id="5"/>
      </w:r>
      <w:r>
        <w:rPr>
          <w:sz w:val="28"/>
          <w:szCs w:val="28"/>
        </w:rPr>
        <w:t>;</w:t>
      </w:r>
    </w:p>
    <w:p w:rsidR="00972A38" w:rsidRDefault="00972A38" w:rsidP="00972A38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14D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>.07.</w:t>
      </w:r>
      <w:r w:rsidRPr="0057014D">
        <w:rPr>
          <w:sz w:val="28"/>
          <w:szCs w:val="28"/>
        </w:rPr>
        <w:t>2006 №</w:t>
      </w:r>
      <w:r>
        <w:rPr>
          <w:sz w:val="28"/>
          <w:szCs w:val="28"/>
        </w:rPr>
        <w:t xml:space="preserve"> </w:t>
      </w:r>
      <w:r w:rsidRPr="0057014D">
        <w:rPr>
          <w:sz w:val="28"/>
          <w:szCs w:val="28"/>
        </w:rPr>
        <w:t>152-ФЗ «О персональных данных»</w:t>
      </w:r>
      <w:r>
        <w:rPr>
          <w:rStyle w:val="a5"/>
          <w:sz w:val="28"/>
          <w:szCs w:val="28"/>
        </w:rPr>
        <w:footnoteReference w:id="6"/>
      </w:r>
      <w:r>
        <w:rPr>
          <w:sz w:val="28"/>
          <w:szCs w:val="28"/>
        </w:rPr>
        <w:t>;</w:t>
      </w:r>
    </w:p>
    <w:p w:rsidR="00972A38" w:rsidRPr="0057014D" w:rsidRDefault="00972A38" w:rsidP="00972A38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7014D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57014D">
        <w:rPr>
          <w:sz w:val="28"/>
          <w:szCs w:val="28"/>
        </w:rPr>
        <w:t>8</w:t>
      </w:r>
      <w:r>
        <w:rPr>
          <w:sz w:val="28"/>
          <w:szCs w:val="28"/>
        </w:rPr>
        <w:t>.09.</w:t>
      </w:r>
      <w:r w:rsidRPr="0057014D">
        <w:rPr>
          <w:sz w:val="28"/>
          <w:szCs w:val="28"/>
        </w:rPr>
        <w:t xml:space="preserve">2010 </w:t>
      </w:r>
      <w:r>
        <w:rPr>
          <w:sz w:val="28"/>
          <w:szCs w:val="28"/>
        </w:rPr>
        <w:br/>
      </w:r>
      <w:r w:rsidRPr="0057014D">
        <w:rPr>
          <w:sz w:val="28"/>
          <w:szCs w:val="28"/>
        </w:rPr>
        <w:t>№ 697 «О единой системе межведомственного электронного взаимодействия»</w:t>
      </w:r>
      <w:r>
        <w:rPr>
          <w:rStyle w:val="a5"/>
          <w:sz w:val="28"/>
          <w:szCs w:val="28"/>
        </w:rPr>
        <w:footnoteReference w:id="7"/>
      </w:r>
      <w:r>
        <w:rPr>
          <w:sz w:val="28"/>
          <w:szCs w:val="28"/>
        </w:rPr>
        <w:t>;</w:t>
      </w:r>
    </w:p>
    <w:p w:rsidR="00972A38" w:rsidRPr="0057014D" w:rsidRDefault="00972A38" w:rsidP="00972A38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7014D">
        <w:rPr>
          <w:sz w:val="28"/>
          <w:szCs w:val="28"/>
        </w:rPr>
        <w:t xml:space="preserve">остановлением Правительства Российской Федерации от 08.06.2011 </w:t>
      </w:r>
      <w:r>
        <w:rPr>
          <w:sz w:val="28"/>
          <w:szCs w:val="28"/>
        </w:rPr>
        <w:br/>
      </w:r>
      <w:r w:rsidRPr="0057014D">
        <w:rPr>
          <w:sz w:val="28"/>
          <w:szCs w:val="28"/>
        </w:rPr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rStyle w:val="a5"/>
          <w:sz w:val="28"/>
          <w:szCs w:val="28"/>
        </w:rPr>
        <w:footnoteReference w:id="8"/>
      </w:r>
      <w:r>
        <w:rPr>
          <w:sz w:val="28"/>
          <w:szCs w:val="28"/>
        </w:rPr>
        <w:t>;</w:t>
      </w:r>
    </w:p>
    <w:p w:rsidR="00972A38" w:rsidRPr="0057014D" w:rsidRDefault="00972A38" w:rsidP="00972A38">
      <w:pPr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7014D">
        <w:rPr>
          <w:sz w:val="28"/>
          <w:szCs w:val="28"/>
        </w:rPr>
        <w:t>риказом Министерства связи и массовых коммуникаций Российской Федерации от 27</w:t>
      </w:r>
      <w:r>
        <w:rPr>
          <w:sz w:val="28"/>
          <w:szCs w:val="28"/>
        </w:rPr>
        <w:t>.12.</w:t>
      </w:r>
      <w:r w:rsidRPr="0057014D">
        <w:rPr>
          <w:sz w:val="28"/>
          <w:szCs w:val="28"/>
        </w:rPr>
        <w:t xml:space="preserve">2010 № 190 «Об утверждении технических требований к </w:t>
      </w:r>
      <w:r w:rsidRPr="0057014D">
        <w:rPr>
          <w:sz w:val="28"/>
          <w:szCs w:val="28"/>
        </w:rPr>
        <w:lastRenderedPageBreak/>
        <w:t>взаимодействию информационных систем в единой системе межведомственного электронного взаимодействия»</w:t>
      </w:r>
      <w:r>
        <w:rPr>
          <w:rStyle w:val="a5"/>
          <w:sz w:val="28"/>
          <w:szCs w:val="28"/>
        </w:rPr>
        <w:footnoteReference w:id="9"/>
      </w:r>
      <w:r>
        <w:rPr>
          <w:sz w:val="28"/>
          <w:szCs w:val="28"/>
        </w:rPr>
        <w:t>.</w:t>
      </w:r>
    </w:p>
    <w:p w:rsidR="00972A38" w:rsidRDefault="00972A38" w:rsidP="00972A38">
      <w:pPr>
        <w:widowControl w:val="0"/>
        <w:jc w:val="center"/>
        <w:rPr>
          <w:b/>
          <w:sz w:val="28"/>
          <w:szCs w:val="28"/>
        </w:rPr>
      </w:pPr>
    </w:p>
    <w:p w:rsidR="00E444FB" w:rsidRDefault="00E444FB"/>
    <w:sectPr w:rsidR="00E4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B0E" w:rsidRDefault="00420B0E" w:rsidP="00972A38">
      <w:r>
        <w:separator/>
      </w:r>
    </w:p>
  </w:endnote>
  <w:endnote w:type="continuationSeparator" w:id="0">
    <w:p w:rsidR="00420B0E" w:rsidRDefault="00420B0E" w:rsidP="0097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B0E" w:rsidRDefault="00420B0E" w:rsidP="00972A38">
      <w:r>
        <w:separator/>
      </w:r>
    </w:p>
  </w:footnote>
  <w:footnote w:type="continuationSeparator" w:id="0">
    <w:p w:rsidR="00420B0E" w:rsidRDefault="00420B0E" w:rsidP="00972A38">
      <w:r>
        <w:continuationSeparator/>
      </w:r>
    </w:p>
  </w:footnote>
  <w:footnote w:id="1">
    <w:p w:rsidR="00972A38" w:rsidRPr="00FF56F6" w:rsidRDefault="00972A38" w:rsidP="00972A3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318C8">
        <w:rPr>
          <w:rStyle w:val="a5"/>
          <w:sz w:val="20"/>
          <w:szCs w:val="20"/>
        </w:rPr>
        <w:footnoteRef/>
      </w:r>
      <w:r>
        <w:t xml:space="preserve"> </w:t>
      </w:r>
      <w:r w:rsidRPr="00FF56F6">
        <w:rPr>
          <w:sz w:val="20"/>
          <w:szCs w:val="20"/>
        </w:rPr>
        <w:t xml:space="preserve">«Российская газета», № 237, 25.12.1993, "Российская газета", </w:t>
      </w:r>
      <w:r>
        <w:rPr>
          <w:sz w:val="20"/>
          <w:szCs w:val="20"/>
        </w:rPr>
        <w:t>№</w:t>
      </w:r>
      <w:r w:rsidRPr="00FF56F6">
        <w:rPr>
          <w:sz w:val="20"/>
          <w:szCs w:val="20"/>
        </w:rPr>
        <w:t xml:space="preserve"> 7, 21.01.2009,</w:t>
      </w:r>
    </w:p>
    <w:p w:rsidR="00972A38" w:rsidRPr="00FF56F6" w:rsidRDefault="00972A38" w:rsidP="00972A3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F56F6">
        <w:rPr>
          <w:sz w:val="20"/>
          <w:szCs w:val="20"/>
        </w:rPr>
        <w:t xml:space="preserve">"Собрание законодательства РФ", </w:t>
      </w:r>
      <w:r>
        <w:rPr>
          <w:sz w:val="20"/>
          <w:szCs w:val="20"/>
        </w:rPr>
        <w:t>№</w:t>
      </w:r>
      <w:r w:rsidRPr="00FF56F6">
        <w:rPr>
          <w:sz w:val="20"/>
          <w:szCs w:val="20"/>
        </w:rPr>
        <w:t xml:space="preserve"> 4, ст. 445,</w:t>
      </w:r>
      <w:r>
        <w:rPr>
          <w:sz w:val="20"/>
          <w:szCs w:val="20"/>
        </w:rPr>
        <w:t xml:space="preserve"> </w:t>
      </w:r>
      <w:r w:rsidRPr="00FF56F6">
        <w:rPr>
          <w:sz w:val="20"/>
          <w:szCs w:val="20"/>
        </w:rPr>
        <w:t>26.01.2009</w:t>
      </w:r>
    </w:p>
    <w:p w:rsidR="00972A38" w:rsidRPr="00FF56F6" w:rsidRDefault="00972A38" w:rsidP="00972A3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F56F6">
        <w:rPr>
          <w:sz w:val="20"/>
          <w:szCs w:val="20"/>
        </w:rPr>
        <w:t xml:space="preserve">"Парламентская газета", </w:t>
      </w:r>
      <w:r>
        <w:rPr>
          <w:sz w:val="20"/>
          <w:szCs w:val="20"/>
        </w:rPr>
        <w:t>№</w:t>
      </w:r>
      <w:r w:rsidRPr="00FF56F6">
        <w:rPr>
          <w:sz w:val="20"/>
          <w:szCs w:val="20"/>
        </w:rPr>
        <w:t xml:space="preserve"> 4, 23-29</w:t>
      </w:r>
      <w:r>
        <w:rPr>
          <w:sz w:val="20"/>
          <w:szCs w:val="20"/>
        </w:rPr>
        <w:t xml:space="preserve">, </w:t>
      </w:r>
      <w:r w:rsidRPr="00FF56F6">
        <w:rPr>
          <w:sz w:val="20"/>
          <w:szCs w:val="20"/>
        </w:rPr>
        <w:t>01.2009.</w:t>
      </w:r>
    </w:p>
  </w:footnote>
  <w:footnote w:id="2">
    <w:p w:rsidR="00972A38" w:rsidRPr="005F2C1F" w:rsidRDefault="00972A38" w:rsidP="00972A3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F2C1F">
        <w:rPr>
          <w:rStyle w:val="a5"/>
          <w:rFonts w:ascii="Times New Roman" w:hAnsi="Times New Roman"/>
          <w:sz w:val="20"/>
          <w:szCs w:val="20"/>
        </w:rPr>
        <w:footnoteRef/>
      </w:r>
      <w:r w:rsidRPr="005F2C1F">
        <w:rPr>
          <w:rFonts w:ascii="Times New Roman" w:hAnsi="Times New Roman"/>
          <w:sz w:val="20"/>
          <w:szCs w:val="20"/>
        </w:rPr>
        <w:t xml:space="preserve"> «Собрании законодательства Ивановской области», </w:t>
      </w:r>
      <w:r>
        <w:rPr>
          <w:rFonts w:ascii="Times New Roman" w:hAnsi="Times New Roman"/>
          <w:sz w:val="20"/>
          <w:szCs w:val="20"/>
        </w:rPr>
        <w:t>№</w:t>
      </w:r>
      <w:r w:rsidRPr="005F2C1F">
        <w:rPr>
          <w:rFonts w:ascii="Times New Roman" w:hAnsi="Times New Roman"/>
          <w:sz w:val="20"/>
          <w:szCs w:val="20"/>
        </w:rPr>
        <w:t xml:space="preserve"> 2 (212), 31.12. 2002 </w:t>
      </w:r>
    </w:p>
  </w:footnote>
  <w:footnote w:id="3">
    <w:p w:rsidR="00972A38" w:rsidRDefault="00972A38" w:rsidP="00972A38">
      <w:pPr>
        <w:pStyle w:val="a3"/>
      </w:pPr>
      <w:r w:rsidRPr="005F2C1F">
        <w:rPr>
          <w:rStyle w:val="a5"/>
        </w:rPr>
        <w:footnoteRef/>
      </w:r>
      <w:r>
        <w:t xml:space="preserve"> </w:t>
      </w:r>
      <w:r w:rsidRPr="005F2C1F">
        <w:t>«Собрании законодательства Ивановской области»</w:t>
      </w:r>
      <w:r>
        <w:t>, № 240, 18.11.2011</w:t>
      </w:r>
    </w:p>
  </w:footnote>
  <w:footnote w:id="4">
    <w:p w:rsidR="00972A38" w:rsidRDefault="00972A38" w:rsidP="00972A3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«</w:t>
      </w:r>
      <w:r>
        <w:rPr>
          <w:sz w:val="20"/>
          <w:szCs w:val="20"/>
        </w:rPr>
        <w:t>Собрание законодательства РФ», № 31, ст. 4179, 02.08.2010,</w:t>
      </w:r>
    </w:p>
    <w:p w:rsidR="00972A38" w:rsidRPr="004858A9" w:rsidRDefault="00972A38" w:rsidP="00972A38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«</w:t>
      </w:r>
      <w:r w:rsidRPr="004858A9">
        <w:rPr>
          <w:sz w:val="20"/>
          <w:szCs w:val="20"/>
        </w:rPr>
        <w:t>Российск</w:t>
      </w:r>
      <w:r>
        <w:rPr>
          <w:sz w:val="20"/>
          <w:szCs w:val="20"/>
        </w:rPr>
        <w:t>ая</w:t>
      </w:r>
      <w:r w:rsidRPr="004858A9">
        <w:rPr>
          <w:sz w:val="20"/>
          <w:szCs w:val="20"/>
        </w:rPr>
        <w:t xml:space="preserve"> газет</w:t>
      </w:r>
      <w:r>
        <w:rPr>
          <w:sz w:val="20"/>
          <w:szCs w:val="20"/>
        </w:rPr>
        <w:t>а», № 168, 30.07.2010</w:t>
      </w:r>
      <w:r w:rsidRPr="004858A9">
        <w:rPr>
          <w:sz w:val="20"/>
          <w:szCs w:val="20"/>
        </w:rPr>
        <w:t xml:space="preserve"> </w:t>
      </w:r>
    </w:p>
  </w:footnote>
  <w:footnote w:id="5">
    <w:p w:rsidR="00972A38" w:rsidRPr="00F77751" w:rsidRDefault="00972A38" w:rsidP="00972A3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77751">
        <w:rPr>
          <w:rStyle w:val="a5"/>
          <w:sz w:val="20"/>
          <w:szCs w:val="20"/>
        </w:rPr>
        <w:footnoteRef/>
      </w:r>
      <w:r w:rsidRPr="00F77751">
        <w:t xml:space="preserve"> </w:t>
      </w:r>
      <w:r>
        <w:t xml:space="preserve"> </w:t>
      </w:r>
      <w:r>
        <w:rPr>
          <w:sz w:val="20"/>
          <w:szCs w:val="20"/>
        </w:rPr>
        <w:t>«Российская газета»</w:t>
      </w:r>
      <w:r w:rsidRPr="00F77751">
        <w:rPr>
          <w:sz w:val="20"/>
          <w:szCs w:val="20"/>
        </w:rPr>
        <w:t xml:space="preserve">, </w:t>
      </w:r>
      <w:r>
        <w:rPr>
          <w:sz w:val="20"/>
          <w:szCs w:val="20"/>
        </w:rPr>
        <w:t>№</w:t>
      </w:r>
      <w:r w:rsidRPr="00F77751">
        <w:rPr>
          <w:sz w:val="20"/>
          <w:szCs w:val="20"/>
        </w:rPr>
        <w:t xml:space="preserve"> 165, 29.07.2006</w:t>
      </w:r>
    </w:p>
  </w:footnote>
  <w:footnote w:id="6">
    <w:p w:rsidR="00972A38" w:rsidRPr="00F77751" w:rsidRDefault="00972A38" w:rsidP="00972A3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F77751">
        <w:rPr>
          <w:sz w:val="20"/>
          <w:szCs w:val="20"/>
        </w:rPr>
        <w:t>«</w:t>
      </w:r>
      <w:r>
        <w:rPr>
          <w:sz w:val="20"/>
          <w:szCs w:val="20"/>
        </w:rPr>
        <w:t>Российская газета»</w:t>
      </w:r>
      <w:r w:rsidRPr="00F77751">
        <w:rPr>
          <w:sz w:val="20"/>
          <w:szCs w:val="20"/>
        </w:rPr>
        <w:t xml:space="preserve">, </w:t>
      </w:r>
      <w:r>
        <w:rPr>
          <w:sz w:val="20"/>
          <w:szCs w:val="20"/>
        </w:rPr>
        <w:t>№</w:t>
      </w:r>
      <w:r w:rsidRPr="00F77751">
        <w:rPr>
          <w:sz w:val="20"/>
          <w:szCs w:val="20"/>
        </w:rPr>
        <w:t xml:space="preserve"> 165, 29.07.2006</w:t>
      </w:r>
    </w:p>
  </w:footnote>
  <w:footnote w:id="7">
    <w:p w:rsidR="00972A38" w:rsidRPr="00BE584F" w:rsidRDefault="00972A38" w:rsidP="00972A3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BE584F">
        <w:rPr>
          <w:sz w:val="20"/>
          <w:szCs w:val="20"/>
        </w:rPr>
        <w:t>«Собра</w:t>
      </w:r>
      <w:r>
        <w:rPr>
          <w:sz w:val="20"/>
          <w:szCs w:val="20"/>
        </w:rPr>
        <w:t xml:space="preserve">ние законодательства РФ», </w:t>
      </w:r>
      <w:r w:rsidRPr="00BE584F">
        <w:rPr>
          <w:sz w:val="20"/>
          <w:szCs w:val="20"/>
        </w:rPr>
        <w:t>№ 38, ст. 4823</w:t>
      </w:r>
      <w:r>
        <w:rPr>
          <w:sz w:val="20"/>
          <w:szCs w:val="20"/>
        </w:rPr>
        <w:t xml:space="preserve">, </w:t>
      </w:r>
      <w:r w:rsidRPr="00BE584F">
        <w:rPr>
          <w:sz w:val="20"/>
          <w:szCs w:val="20"/>
        </w:rPr>
        <w:t>20.09.2010</w:t>
      </w:r>
    </w:p>
  </w:footnote>
  <w:footnote w:id="8">
    <w:p w:rsidR="00972A38" w:rsidRPr="007E588A" w:rsidRDefault="00972A38" w:rsidP="00972A3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 «Собрание законодательства РФ», 13.06.2011, № 24, ст. 3503.</w:t>
      </w:r>
    </w:p>
  </w:footnote>
  <w:footnote w:id="9">
    <w:p w:rsidR="00972A38" w:rsidRPr="00850EB0" w:rsidRDefault="00972A38" w:rsidP="00972A3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E584F">
        <w:rPr>
          <w:rStyle w:val="a5"/>
          <w:sz w:val="20"/>
          <w:szCs w:val="20"/>
        </w:rPr>
        <w:footnoteRef/>
      </w:r>
      <w:r w:rsidRPr="00BE584F">
        <w:t xml:space="preserve"> </w:t>
      </w:r>
      <w:r w:rsidRPr="00850EB0">
        <w:rPr>
          <w:sz w:val="20"/>
          <w:szCs w:val="20"/>
        </w:rPr>
        <w:t>«Бюллетень нормативных актов федеральных органов исполнительной власти», № 9, 28.02.2011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FB"/>
    <w:rsid w:val="00420B0E"/>
    <w:rsid w:val="00972A38"/>
    <w:rsid w:val="00E4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7DF5F-2EE9-40B8-95FE-88F99B55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72A3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72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72A38"/>
    <w:rPr>
      <w:vertAlign w:val="superscript"/>
    </w:rPr>
  </w:style>
  <w:style w:type="paragraph" w:customStyle="1" w:styleId="a6">
    <w:name w:val="Прижатый влево"/>
    <w:basedOn w:val="a"/>
    <w:next w:val="a"/>
    <w:rsid w:val="00972A38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6DB0BF9A4BFD2B31B30FDACCDFC19E845A7A84411C01AB307D0686DlBa7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Николаевна</dc:creator>
  <cp:keywords/>
  <dc:description/>
  <cp:lastModifiedBy>Смирнова Марина Николаевна</cp:lastModifiedBy>
  <cp:revision>3</cp:revision>
  <dcterms:created xsi:type="dcterms:W3CDTF">2019-01-25T13:17:00Z</dcterms:created>
  <dcterms:modified xsi:type="dcterms:W3CDTF">2019-01-25T13:19:00Z</dcterms:modified>
</cp:coreProperties>
</file>