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3450D6" w:rsidTr="004D6162">
        <w:tc>
          <w:tcPr>
            <w:tcW w:w="4077" w:type="dxa"/>
          </w:tcPr>
          <w:p w:rsidR="003450D6" w:rsidRDefault="003450D6">
            <w:pPr>
              <w:pStyle w:val="ConsPlusNonformat"/>
              <w:jc w:val="both"/>
            </w:pPr>
            <w:bookmarkStart w:id="0" w:name="_GoBack"/>
            <w:bookmarkEnd w:id="0"/>
          </w:p>
        </w:tc>
        <w:tc>
          <w:tcPr>
            <w:tcW w:w="5812" w:type="dxa"/>
          </w:tcPr>
          <w:p w:rsidR="003450D6" w:rsidRDefault="003450D6" w:rsidP="003450D6">
            <w:pPr>
              <w:pStyle w:val="ConsPlusNonformat"/>
              <w:jc w:val="both"/>
            </w:pPr>
            <w:r>
              <w:t>______________________________________________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(с предлогом "В" указывается наименование структурного подразделения исполнительного органа государственной власти (государственного органа) Ивановской области, осуществляющего кадровую работу (структурного подразделения  исполнительного органа государственной власти (государственного органа) Ивановской области по профилактике коррупционных и иных правонарушений), либо в дательном падеже указываются  фамилия, имя, отчество гражданского служащего, осуществляющего кадровую работу (гражданского служащего, ответственного за  работу по профилактике коррупционных и иных  правонарушений) в                  соответствующем исполнительном органе государственной власти Ивановской области) для рассмотрения на комиссии по соблюдению требований к служебному поведению государственных гражданских служащих Ивановской области и урегулированию конфликта интересов</w:t>
            </w:r>
          </w:p>
          <w:p w:rsidR="003450D6" w:rsidRDefault="003450D6" w:rsidP="003450D6">
            <w:pPr>
              <w:pStyle w:val="ConsPlusNonformat"/>
              <w:jc w:val="both"/>
            </w:pPr>
            <w:r>
              <w:t>______________________________________________</w:t>
            </w:r>
          </w:p>
          <w:p w:rsidR="003450D6" w:rsidRPr="003450D6" w:rsidRDefault="003450D6" w:rsidP="003450D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______________________________________________          </w:t>
            </w:r>
            <w:proofErr w:type="gramStart"/>
            <w:r>
              <w:t xml:space="preserve">  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указывается наименование замещаемой должности государственной гражданской службы Ивановской области с указанием структурного подразделения (при наличии) и (или) исполнительного органа</w:t>
            </w:r>
          </w:p>
          <w:p w:rsidR="003450D6" w:rsidRPr="003450D6" w:rsidRDefault="003450D6" w:rsidP="003450D6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государственной власти (государственного </w:t>
            </w:r>
            <w:proofErr w:type="gramStart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органа)Ивановской</w:t>
            </w:r>
            <w:proofErr w:type="gramEnd"/>
            <w:r w:rsidRPr="003450D6">
              <w:rPr>
                <w:rFonts w:ascii="Times New Roman" w:hAnsi="Times New Roman" w:cs="Times New Roman"/>
                <w:sz w:val="16"/>
                <w:szCs w:val="16"/>
              </w:rPr>
              <w:t xml:space="preserve"> области, в котором замещается должность)</w:t>
            </w:r>
          </w:p>
          <w:p w:rsidR="003450D6" w:rsidRPr="003450D6" w:rsidRDefault="003450D6" w:rsidP="003450D6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</w:t>
            </w:r>
            <w:r>
              <w:t xml:space="preserve">                       </w:t>
            </w:r>
            <w:r w:rsidRPr="003450D6">
              <w:rPr>
                <w:rFonts w:ascii="Times New Roman" w:hAnsi="Times New Roman" w:cs="Times New Roman"/>
                <w:sz w:val="16"/>
                <w:szCs w:val="16"/>
              </w:rPr>
              <w:t>(место жительства и контактный телефон)</w:t>
            </w:r>
          </w:p>
          <w:p w:rsidR="003450D6" w:rsidRDefault="003450D6">
            <w:pPr>
              <w:pStyle w:val="ConsPlusNonformat"/>
              <w:jc w:val="both"/>
            </w:pPr>
          </w:p>
        </w:tc>
      </w:tr>
    </w:tbl>
    <w:p w:rsidR="003450D6" w:rsidRPr="003450D6" w:rsidRDefault="003450D6" w:rsidP="004D6162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ЗАЯВЛЕНИЕ</w:t>
      </w:r>
    </w:p>
    <w:p w:rsidR="003450D6" w:rsidRPr="004D6162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Я, ___________________________________________________________________,</w:t>
      </w:r>
    </w:p>
    <w:p w:rsidR="003450D6" w:rsidRPr="004D6162" w:rsidRDefault="003450D6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(указывается ФИО государственного гражданского служащего Ивановской области)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 xml:space="preserve">не имею возможности выполнить требования Федерального </w:t>
      </w:r>
      <w:hyperlink r:id="rId4" w:history="1">
        <w:r w:rsidRPr="004D616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D6162">
        <w:rPr>
          <w:rFonts w:ascii="Times New Roman" w:hAnsi="Times New Roman" w:cs="Times New Roman"/>
          <w:sz w:val="24"/>
          <w:szCs w:val="24"/>
        </w:rPr>
        <w:t xml:space="preserve"> от 07.05.2013</w:t>
      </w:r>
      <w:r w:rsidR="00A61F84" w:rsidRPr="004D6162">
        <w:rPr>
          <w:rFonts w:ascii="Times New Roman" w:hAnsi="Times New Roman" w:cs="Times New Roman"/>
          <w:sz w:val="24"/>
          <w:szCs w:val="24"/>
        </w:rPr>
        <w:t xml:space="preserve"> </w:t>
      </w:r>
      <w:r w:rsidRPr="004D6162">
        <w:rPr>
          <w:rFonts w:ascii="Times New Roman" w:hAnsi="Times New Roman" w:cs="Times New Roman"/>
          <w:sz w:val="24"/>
          <w:szCs w:val="24"/>
        </w:rPr>
        <w:t>N 79-ФЗ "О запрете отдельным категориям лиц открывать и иметь счета</w:t>
      </w:r>
      <w:r w:rsidR="00A61F84" w:rsidRPr="004D6162">
        <w:rPr>
          <w:rFonts w:ascii="Times New Roman" w:hAnsi="Times New Roman" w:cs="Times New Roman"/>
          <w:sz w:val="24"/>
          <w:szCs w:val="24"/>
        </w:rPr>
        <w:t xml:space="preserve"> </w:t>
      </w:r>
      <w:r w:rsidRPr="004D6162">
        <w:rPr>
          <w:rFonts w:ascii="Times New Roman" w:hAnsi="Times New Roman" w:cs="Times New Roman"/>
          <w:sz w:val="24"/>
          <w:szCs w:val="24"/>
        </w:rPr>
        <w:t>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в связи со следующими обстоятельствами: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4D6162" w:rsidRDefault="003450D6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(указываются обстоятельства, в связи с которыми отсутствует возможность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 xml:space="preserve">выполнения требований Федерального </w:t>
      </w:r>
      <w:hyperlink r:id="rId5" w:history="1">
        <w:r w:rsidRPr="004D6162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="004D6162"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 xml:space="preserve">от 07.05.2013 N 79-ФЗ </w:t>
      </w:r>
    </w:p>
    <w:p w:rsidR="003450D6" w:rsidRPr="00A61F84" w:rsidRDefault="003450D6" w:rsidP="00A61F84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"О запрете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отдельным категориям лиц открывать и иметь счета (вклады), хранить наличные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денежные средства и ценности в иностранных банках, расположенных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за пределами территории Российской Федерации, владеть и (или) пользоваться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 xml:space="preserve">  иностранными финансовыми инструментами", - арест, запрет распоряжения,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наложенные компетентными органами иностранного государства в соответствии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с законодательством данного иностранного государства, на территории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которого находятся счета (вклады), осуществляется хранение наличных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денежных средств и ценностей в иностранном банке и (или) имеются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иностранные финансовые инструменты, или иные обстоятельства, не зависящие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от воли государственного гражданского служащего Ивановской области или воли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его супруги (супруга) и несовершеннолетних детей)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Прошу на основании Положения о комиссиях по соблюдению требований к служебному поведению государственных гражданских служащих Ивановской области и урегулированию конфликта интересов, утвержденного указом Губернатора Ивановской области от 21.09.2010 N 122-уг "О мерах по реализации  отдельных положений Федерального закона от 25.12.2008 N 273-ФЗ "О противодействии коррупции", рассмотреть указанный вопрос на комиссии по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соблюдению требований к служебному поведению государственных гражданских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служащих Ивановской области и урегулированию конфликта интересов и принять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по нему соответствующее решение.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 xml:space="preserve">Намереваюсь (не намереваюсь) </w:t>
      </w:r>
      <w:r w:rsidRPr="00083FE5">
        <w:rPr>
          <w:rFonts w:ascii="Times New Roman" w:hAnsi="Times New Roman" w:cs="Times New Roman"/>
          <w:sz w:val="16"/>
          <w:szCs w:val="16"/>
        </w:rPr>
        <w:t>(нужное подчеркнуть)</w:t>
      </w:r>
      <w:r w:rsidRPr="003450D6">
        <w:rPr>
          <w:rFonts w:ascii="Times New Roman" w:hAnsi="Times New Roman" w:cs="Times New Roman"/>
          <w:sz w:val="24"/>
          <w:szCs w:val="24"/>
        </w:rPr>
        <w:t xml:space="preserve"> лично присутствовать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0D6">
        <w:rPr>
          <w:rFonts w:ascii="Times New Roman" w:hAnsi="Times New Roman" w:cs="Times New Roman"/>
          <w:sz w:val="24"/>
          <w:szCs w:val="24"/>
        </w:rPr>
        <w:t>на  заседании</w:t>
      </w:r>
      <w:proofErr w:type="gramEnd"/>
      <w:r w:rsidRPr="003450D6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государственных гражданских служащих Ивановской области и урегулированию</w:t>
      </w:r>
      <w:r w:rsidR="00A61F84">
        <w:rPr>
          <w:rFonts w:ascii="Times New Roman" w:hAnsi="Times New Roman" w:cs="Times New Roman"/>
          <w:sz w:val="24"/>
          <w:szCs w:val="24"/>
        </w:rPr>
        <w:t xml:space="preserve"> </w:t>
      </w:r>
      <w:r w:rsidRPr="003450D6">
        <w:rPr>
          <w:rFonts w:ascii="Times New Roman" w:hAnsi="Times New Roman" w:cs="Times New Roman"/>
          <w:sz w:val="24"/>
          <w:szCs w:val="24"/>
        </w:rPr>
        <w:t>конфликта интересов.</w:t>
      </w:r>
    </w:p>
    <w:p w:rsidR="003450D6" w:rsidRPr="003450D6" w:rsidRDefault="003450D6" w:rsidP="00A61F8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К заявлению прилагаю следующие дополнительные материалы: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61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450D6" w:rsidRPr="004D6162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6162">
        <w:rPr>
          <w:rFonts w:ascii="Times New Roman" w:hAnsi="Times New Roman" w:cs="Times New Roman"/>
          <w:sz w:val="16"/>
          <w:szCs w:val="16"/>
        </w:rPr>
        <w:t>(указываются дополнительные материалы, подтверждающие обстоятельства,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в связи с которыми отсутствует возможность выполнения требований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 xml:space="preserve">Федерального </w:t>
      </w:r>
      <w:hyperlink r:id="rId6" w:history="1">
        <w:r w:rsidRPr="004D6162">
          <w:rPr>
            <w:rFonts w:ascii="Times New Roman" w:hAnsi="Times New Roman" w:cs="Times New Roman"/>
            <w:sz w:val="16"/>
            <w:szCs w:val="16"/>
          </w:rPr>
          <w:t>закона</w:t>
        </w:r>
      </w:hyperlink>
      <w:r w:rsidRPr="004D6162">
        <w:rPr>
          <w:rFonts w:ascii="Times New Roman" w:hAnsi="Times New Roman" w:cs="Times New Roman"/>
          <w:sz w:val="16"/>
          <w:szCs w:val="16"/>
        </w:rPr>
        <w:t xml:space="preserve"> от 07.05.2013 N 79-ФЗ "О запрете отдельным категориям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лиц открывать и иметь счета (вклады), хранить наличные денежные средства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и ценности в иностранных банках, расположенных за пределами территории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Российской Федерации, владеть и (или) пользоваться иностранными</w:t>
      </w:r>
      <w:r w:rsidR="00A61F84" w:rsidRPr="004D6162">
        <w:rPr>
          <w:rFonts w:ascii="Times New Roman" w:hAnsi="Times New Roman" w:cs="Times New Roman"/>
          <w:sz w:val="16"/>
          <w:szCs w:val="16"/>
        </w:rPr>
        <w:t xml:space="preserve"> </w:t>
      </w:r>
      <w:r w:rsidRPr="004D6162">
        <w:rPr>
          <w:rFonts w:ascii="Times New Roman" w:hAnsi="Times New Roman" w:cs="Times New Roman"/>
          <w:sz w:val="16"/>
          <w:szCs w:val="16"/>
        </w:rPr>
        <w:t>финансовыми инструментами")</w:t>
      </w: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"____" ____________ 20___ года</w:t>
      </w:r>
    </w:p>
    <w:p w:rsidR="003450D6" w:rsidRPr="00A61F84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(дата заполнения заявления)</w:t>
      </w:r>
    </w:p>
    <w:p w:rsidR="003450D6" w:rsidRPr="003450D6" w:rsidRDefault="003450D6" w:rsidP="003450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450D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450D6" w:rsidRPr="00A61F84" w:rsidRDefault="003450D6" w:rsidP="003450D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(подпись государственного гражданского</w:t>
      </w:r>
      <w:r w:rsidR="00A61F84">
        <w:rPr>
          <w:rFonts w:ascii="Times New Roman" w:hAnsi="Times New Roman" w:cs="Times New Roman"/>
          <w:sz w:val="16"/>
          <w:szCs w:val="16"/>
        </w:rPr>
        <w:t xml:space="preserve"> </w:t>
      </w:r>
      <w:r w:rsidRPr="00A61F84">
        <w:rPr>
          <w:rFonts w:ascii="Times New Roman" w:hAnsi="Times New Roman" w:cs="Times New Roman"/>
          <w:sz w:val="16"/>
          <w:szCs w:val="16"/>
        </w:rPr>
        <w:t>служащего Ивановской области,</w:t>
      </w:r>
    </w:p>
    <w:p w:rsidR="00FF0EEC" w:rsidRPr="00A61F84" w:rsidRDefault="003450D6" w:rsidP="004D616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61F84">
        <w:rPr>
          <w:rFonts w:ascii="Times New Roman" w:hAnsi="Times New Roman" w:cs="Times New Roman"/>
          <w:sz w:val="16"/>
          <w:szCs w:val="16"/>
        </w:rPr>
        <w:t>обратившегося с заявлением)</w:t>
      </w:r>
    </w:p>
    <w:sectPr w:rsidR="00FF0EEC" w:rsidRPr="00A61F84" w:rsidSect="004D6162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D6"/>
    <w:rsid w:val="00083FE5"/>
    <w:rsid w:val="00193031"/>
    <w:rsid w:val="003450D6"/>
    <w:rsid w:val="004D6162"/>
    <w:rsid w:val="00566ABA"/>
    <w:rsid w:val="00A61F84"/>
    <w:rsid w:val="00FF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11CC5-DFEB-497C-8D38-D276CA63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0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345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5242C50758FD8E3852A465704A83DBD53F1E5089B2B9A4AEA3627C9Ar9uBN" TargetMode="External"/><Relationship Id="rId5" Type="http://schemas.openxmlformats.org/officeDocument/2006/relationships/hyperlink" Target="consultantplus://offline/ref=465242C50758FD8E3852A465704A83DBD53F1E5089B2B9A4AEA3627C9Ar9uBN" TargetMode="External"/><Relationship Id="rId4" Type="http://schemas.openxmlformats.org/officeDocument/2006/relationships/hyperlink" Target="consultantplus://offline/ref=465242C50758FD8E3852A465704A83DBD53F1E5089B2B9A4AEA3627C9Ar9u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bobrova_th</dc:creator>
  <cp:lastModifiedBy>Новоселова Кира Борисовна</cp:lastModifiedBy>
  <cp:revision>2</cp:revision>
  <dcterms:created xsi:type="dcterms:W3CDTF">2018-09-26T11:59:00Z</dcterms:created>
  <dcterms:modified xsi:type="dcterms:W3CDTF">2018-09-26T11:59:00Z</dcterms:modified>
</cp:coreProperties>
</file>