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B4" w:rsidRDefault="009C12B4" w:rsidP="009C12B4">
      <w:pPr>
        <w:jc w:val="center"/>
        <w:rPr>
          <w:b/>
          <w:sz w:val="32"/>
          <w:szCs w:val="32"/>
        </w:rPr>
      </w:pPr>
      <w:r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57.6pt" o:ole="" fillcolor="window">
            <v:imagedata r:id="rId7" o:title="" gain="192753f" blacklevel="-11796f"/>
          </v:shape>
          <o:OLEObject Type="Embed" ProgID="Word.Picture.8" ShapeID="_x0000_i1025" DrawAspect="Content" ObjectID="_1733311459" r:id="rId8"/>
        </w:object>
      </w:r>
    </w:p>
    <w:p w:rsidR="009C12B4" w:rsidRPr="00380D15" w:rsidRDefault="009C12B4" w:rsidP="009C12B4">
      <w:pPr>
        <w:jc w:val="center"/>
        <w:rPr>
          <w:b/>
          <w:spacing w:val="20"/>
          <w:sz w:val="36"/>
          <w:szCs w:val="36"/>
          <w:u w:color="000000"/>
        </w:rPr>
      </w:pPr>
      <w:r>
        <w:rPr>
          <w:b/>
          <w:spacing w:val="20"/>
          <w:sz w:val="36"/>
          <w:szCs w:val="36"/>
          <w:u w:color="000000"/>
        </w:rPr>
        <w:t>ДЕПАРТАМЕН</w:t>
      </w:r>
      <w:r w:rsidRPr="003012C8">
        <w:rPr>
          <w:b/>
          <w:spacing w:val="20"/>
          <w:sz w:val="36"/>
          <w:szCs w:val="36"/>
          <w:u w:color="000000"/>
        </w:rPr>
        <w:t xml:space="preserve">Т  </w:t>
      </w:r>
      <w:r w:rsidRPr="00380D15">
        <w:rPr>
          <w:b/>
          <w:spacing w:val="20"/>
          <w:sz w:val="36"/>
          <w:szCs w:val="36"/>
          <w:u w:color="000000"/>
        </w:rPr>
        <w:t>СОЦИАЛЬНОЙ  ЗАЩИТ</w:t>
      </w:r>
      <w:r>
        <w:rPr>
          <w:b/>
          <w:spacing w:val="20"/>
          <w:sz w:val="36"/>
          <w:szCs w:val="36"/>
          <w:u w:color="000000"/>
        </w:rPr>
        <w:t>Ы</w:t>
      </w:r>
      <w:r w:rsidRPr="00380D15">
        <w:rPr>
          <w:b/>
          <w:spacing w:val="20"/>
          <w:sz w:val="36"/>
          <w:szCs w:val="36"/>
          <w:u w:color="000000"/>
        </w:rPr>
        <w:t xml:space="preserve">  НАСЕЛЕНИЯ  </w:t>
      </w:r>
      <w:r w:rsidRPr="003012C8">
        <w:rPr>
          <w:b/>
          <w:spacing w:val="20"/>
          <w:sz w:val="36"/>
          <w:szCs w:val="36"/>
          <w:u w:color="000000"/>
        </w:rPr>
        <w:t>ИВАНОВСКОЙ  ОБЛАСТИ</w:t>
      </w:r>
      <w:r w:rsidRPr="00380D15">
        <w:rPr>
          <w:b/>
          <w:spacing w:val="20"/>
          <w:sz w:val="36"/>
          <w:szCs w:val="36"/>
          <w:u w:color="000000"/>
        </w:rPr>
        <w:t xml:space="preserve">  </w:t>
      </w:r>
    </w:p>
    <w:p w:rsidR="00D2058D" w:rsidRPr="001F2FFA" w:rsidRDefault="00D2058D" w:rsidP="00D2058D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693712" wp14:editId="0A7268F6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20D6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  <w:r w:rsidRPr="001F2FFA">
        <w:rPr>
          <w:sz w:val="16"/>
          <w:szCs w:val="16"/>
          <w:u w:color="000000"/>
        </w:rPr>
        <w:t xml:space="preserve">153012, Иваново, пер. Свободный, 4, тел. 41-05-57, тел./факс 30-40-97, </w:t>
      </w:r>
      <w:r w:rsidRPr="001F2FFA">
        <w:rPr>
          <w:sz w:val="16"/>
          <w:szCs w:val="16"/>
          <w:u w:color="000000"/>
          <w:lang w:val="en-US"/>
        </w:rPr>
        <w:t>e</w:t>
      </w:r>
      <w:r w:rsidRPr="001F2FFA">
        <w:rPr>
          <w:sz w:val="16"/>
          <w:szCs w:val="16"/>
          <w:u w:color="000000"/>
        </w:rPr>
        <w:t>-</w:t>
      </w:r>
      <w:r w:rsidRPr="001F2FFA">
        <w:rPr>
          <w:sz w:val="16"/>
          <w:szCs w:val="16"/>
          <w:u w:color="000000"/>
          <w:lang w:val="en-US"/>
        </w:rPr>
        <w:t>mail</w:t>
      </w:r>
      <w:r w:rsidRPr="001F2FFA">
        <w:rPr>
          <w:sz w:val="16"/>
          <w:szCs w:val="16"/>
          <w:u w:color="000000"/>
        </w:rPr>
        <w:t xml:space="preserve">: </w:t>
      </w:r>
      <w:r w:rsidRPr="001F2FFA">
        <w:rPr>
          <w:sz w:val="16"/>
          <w:szCs w:val="16"/>
          <w:u w:color="000000"/>
          <w:lang w:val="en-US"/>
        </w:rPr>
        <w:t>info</w:t>
      </w:r>
      <w:r w:rsidRPr="001F2FFA">
        <w:rPr>
          <w:sz w:val="16"/>
          <w:szCs w:val="16"/>
          <w:u w:color="000000"/>
        </w:rPr>
        <w:t>@</w:t>
      </w:r>
      <w:r w:rsidRPr="001F2FFA">
        <w:rPr>
          <w:sz w:val="16"/>
          <w:szCs w:val="16"/>
          <w:u w:color="000000"/>
          <w:lang w:val="en-US"/>
        </w:rPr>
        <w:t>ivszn</w:t>
      </w:r>
      <w:r w:rsidRPr="001F2FFA">
        <w:rPr>
          <w:sz w:val="16"/>
          <w:szCs w:val="16"/>
          <w:u w:color="000000"/>
        </w:rPr>
        <w:t>.</w:t>
      </w:r>
      <w:r w:rsidRPr="001F2FFA">
        <w:rPr>
          <w:sz w:val="16"/>
          <w:szCs w:val="16"/>
          <w:u w:color="000000"/>
          <w:lang w:val="en-US"/>
        </w:rPr>
        <w:t>ivanovoobl</w:t>
      </w:r>
      <w:r w:rsidRPr="001A6FFB">
        <w:rPr>
          <w:sz w:val="16"/>
          <w:szCs w:val="16"/>
          <w:u w:color="000000"/>
        </w:rPr>
        <w:t>.</w:t>
      </w:r>
      <w:r>
        <w:rPr>
          <w:sz w:val="16"/>
          <w:szCs w:val="16"/>
          <w:u w:color="000000"/>
          <w:lang w:val="en-US"/>
        </w:rPr>
        <w:t>ru</w:t>
      </w:r>
      <w:r w:rsidRPr="001F2FFA">
        <w:rPr>
          <w:sz w:val="16"/>
          <w:szCs w:val="16"/>
          <w:u w:color="000000"/>
        </w:rPr>
        <w:t>, сайт</w:t>
      </w:r>
      <w:r w:rsidRPr="00D2058D">
        <w:rPr>
          <w:sz w:val="16"/>
          <w:szCs w:val="16"/>
        </w:rPr>
        <w:t xml:space="preserve">: </w:t>
      </w:r>
      <w:hyperlink r:id="rId9" w:history="1"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http</w:t>
        </w:r>
        <w:r w:rsidRPr="00D2058D">
          <w:rPr>
            <w:rStyle w:val="ad"/>
            <w:color w:val="auto"/>
            <w:sz w:val="16"/>
            <w:szCs w:val="16"/>
            <w:u w:val="none"/>
          </w:rPr>
          <w:t>://</w:t>
        </w:r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szn</w:t>
        </w:r>
        <w:r w:rsidRPr="00D2058D">
          <w:rPr>
            <w:rStyle w:val="ad"/>
            <w:color w:val="auto"/>
            <w:sz w:val="16"/>
            <w:szCs w:val="16"/>
            <w:u w:val="none"/>
          </w:rPr>
          <w:t>.</w:t>
        </w:r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ivanovoobl</w:t>
        </w:r>
        <w:r w:rsidRPr="00D2058D">
          <w:rPr>
            <w:rStyle w:val="ad"/>
            <w:color w:val="auto"/>
            <w:sz w:val="16"/>
            <w:szCs w:val="16"/>
            <w:u w:val="none"/>
          </w:rPr>
          <w:t>.</w:t>
        </w:r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9C12B4" w:rsidRPr="007B53BF" w:rsidRDefault="009C12B4" w:rsidP="009C12B4">
      <w:pPr>
        <w:pStyle w:val="a3"/>
        <w:jc w:val="center"/>
        <w:rPr>
          <w:bCs/>
          <w:spacing w:val="20"/>
          <w:sz w:val="28"/>
          <w:szCs w:val="28"/>
        </w:rPr>
      </w:pPr>
    </w:p>
    <w:p w:rsidR="009C12B4" w:rsidRDefault="009C12B4" w:rsidP="009C12B4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ПРИКАЗ</w:t>
      </w:r>
    </w:p>
    <w:p w:rsidR="004F03FB" w:rsidRDefault="004F03FB" w:rsidP="009C12B4">
      <w:pPr>
        <w:pStyle w:val="a3"/>
        <w:jc w:val="center"/>
        <w:rPr>
          <w:spacing w:val="34"/>
          <w:sz w:val="28"/>
          <w:szCs w:val="28"/>
        </w:rPr>
      </w:pPr>
    </w:p>
    <w:p w:rsidR="00D2058D" w:rsidRPr="00174AA9" w:rsidRDefault="00D2058D" w:rsidP="009C12B4">
      <w:pPr>
        <w:pStyle w:val="a3"/>
        <w:jc w:val="center"/>
        <w:rPr>
          <w:spacing w:val="34"/>
          <w:sz w:val="28"/>
          <w:szCs w:val="28"/>
        </w:rPr>
      </w:pPr>
    </w:p>
    <w:p w:rsidR="004F03FB" w:rsidRDefault="004F03FB" w:rsidP="004F03FB">
      <w:pPr>
        <w:jc w:val="center"/>
        <w:rPr>
          <w:sz w:val="28"/>
        </w:rPr>
      </w:pPr>
      <w:r>
        <w:rPr>
          <w:sz w:val="28"/>
        </w:rPr>
        <w:t>от _______________ № _______</w:t>
      </w:r>
    </w:p>
    <w:p w:rsidR="009C12B4" w:rsidRDefault="004F03FB" w:rsidP="004F03FB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4F03FB" w:rsidRDefault="004F03FB" w:rsidP="004F03FB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9C12B4" w:rsidTr="007451B1">
        <w:tc>
          <w:tcPr>
            <w:tcW w:w="9180" w:type="dxa"/>
          </w:tcPr>
          <w:p w:rsidR="00BE66BD" w:rsidRDefault="00BE66BD" w:rsidP="00BE66BD">
            <w:pPr>
              <w:jc w:val="center"/>
              <w:rPr>
                <w:b/>
                <w:sz w:val="28"/>
                <w:szCs w:val="28"/>
                <w:u w:color="000000"/>
              </w:rPr>
            </w:pPr>
            <w:r w:rsidRPr="00FB085D">
              <w:rPr>
                <w:b/>
                <w:sz w:val="28"/>
                <w:szCs w:val="28"/>
                <w:u w:color="000000"/>
              </w:rPr>
              <w:t xml:space="preserve">Об </w:t>
            </w:r>
            <w:r>
              <w:rPr>
                <w:b/>
                <w:sz w:val="28"/>
                <w:szCs w:val="28"/>
                <w:u w:color="000000"/>
              </w:rPr>
              <w:t xml:space="preserve">установлении </w:t>
            </w:r>
          </w:p>
          <w:p w:rsidR="009C12B4" w:rsidRDefault="00BE66BD" w:rsidP="00CF66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  <w:u w:color="000000"/>
              </w:rPr>
              <w:t>тарифов на социальные услуги в Ивановской области на 202</w:t>
            </w:r>
            <w:r w:rsidR="00CF6645">
              <w:rPr>
                <w:b/>
                <w:sz w:val="28"/>
                <w:szCs w:val="28"/>
                <w:u w:color="000000"/>
              </w:rPr>
              <w:t>3</w:t>
            </w:r>
            <w:r>
              <w:rPr>
                <w:b/>
                <w:sz w:val="28"/>
                <w:szCs w:val="28"/>
                <w:u w:color="000000"/>
              </w:rPr>
              <w:t xml:space="preserve"> год</w:t>
            </w:r>
          </w:p>
        </w:tc>
      </w:tr>
    </w:tbl>
    <w:p w:rsidR="009C12B4" w:rsidRDefault="009C12B4" w:rsidP="009C12B4">
      <w:pPr>
        <w:jc w:val="center"/>
        <w:rPr>
          <w:sz w:val="28"/>
        </w:rPr>
      </w:pPr>
    </w:p>
    <w:p w:rsidR="00D2058D" w:rsidRPr="007C7547" w:rsidRDefault="00D2058D" w:rsidP="009C12B4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9C12B4" w:rsidTr="004F03FB">
        <w:tc>
          <w:tcPr>
            <w:tcW w:w="9180" w:type="dxa"/>
          </w:tcPr>
          <w:p w:rsidR="00BE66BD" w:rsidRDefault="00BE66BD" w:rsidP="00BE66BD">
            <w:pPr>
              <w:autoSpaceDE w:val="0"/>
              <w:autoSpaceDN w:val="0"/>
              <w:adjustRightInd w:val="0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  <w:r w:rsidRPr="00FB085D">
              <w:rPr>
                <w:sz w:val="28"/>
                <w:szCs w:val="28"/>
              </w:rPr>
              <w:t xml:space="preserve">В соответствии с </w:t>
            </w:r>
            <w:r>
              <w:rPr>
                <w:sz w:val="28"/>
                <w:szCs w:val="28"/>
              </w:rPr>
              <w:t xml:space="preserve">Порядком утверждения тарифов на социальные услуги на основании подушевых нормативов финансирования социальных услуг, утвержденным приказом Департамента социальной защиты населения Ивановской области от 28.10.2014 № 441-о.д.н., </w:t>
            </w:r>
            <w:r w:rsidRPr="00FB085D">
              <w:rPr>
                <w:b/>
                <w:sz w:val="28"/>
                <w:szCs w:val="28"/>
                <w:u w:color="000000"/>
              </w:rPr>
              <w:t>п</w:t>
            </w:r>
            <w:r>
              <w:rPr>
                <w:b/>
                <w:sz w:val="28"/>
                <w:szCs w:val="28"/>
                <w:u w:color="000000"/>
              </w:rPr>
              <w:t> </w:t>
            </w:r>
            <w:r w:rsidRPr="00FB085D">
              <w:rPr>
                <w:b/>
                <w:sz w:val="28"/>
                <w:szCs w:val="28"/>
                <w:u w:color="000000"/>
              </w:rPr>
              <w:t>р</w:t>
            </w:r>
            <w:r>
              <w:rPr>
                <w:b/>
                <w:sz w:val="28"/>
                <w:szCs w:val="28"/>
                <w:u w:color="000000"/>
              </w:rPr>
              <w:t> </w:t>
            </w:r>
            <w:r w:rsidRPr="00FB085D">
              <w:rPr>
                <w:b/>
                <w:sz w:val="28"/>
                <w:szCs w:val="28"/>
                <w:u w:color="000000"/>
              </w:rPr>
              <w:t>и</w:t>
            </w:r>
            <w:r>
              <w:rPr>
                <w:b/>
                <w:sz w:val="28"/>
                <w:szCs w:val="28"/>
                <w:u w:color="000000"/>
              </w:rPr>
              <w:t> </w:t>
            </w:r>
            <w:r w:rsidRPr="00FB085D">
              <w:rPr>
                <w:b/>
                <w:sz w:val="28"/>
                <w:szCs w:val="28"/>
                <w:u w:color="000000"/>
              </w:rPr>
              <w:t>к</w:t>
            </w:r>
            <w:r>
              <w:rPr>
                <w:b/>
                <w:sz w:val="28"/>
                <w:szCs w:val="28"/>
                <w:u w:color="000000"/>
              </w:rPr>
              <w:t> </w:t>
            </w:r>
            <w:r w:rsidRPr="00FB085D">
              <w:rPr>
                <w:b/>
                <w:sz w:val="28"/>
                <w:szCs w:val="28"/>
                <w:u w:color="000000"/>
              </w:rPr>
              <w:t>а</w:t>
            </w:r>
            <w:r>
              <w:rPr>
                <w:b/>
                <w:sz w:val="28"/>
                <w:szCs w:val="28"/>
                <w:u w:color="000000"/>
              </w:rPr>
              <w:t> </w:t>
            </w:r>
            <w:r w:rsidRPr="00FB085D">
              <w:rPr>
                <w:b/>
                <w:sz w:val="28"/>
                <w:szCs w:val="28"/>
                <w:u w:color="000000"/>
              </w:rPr>
              <w:t>з</w:t>
            </w:r>
            <w:r>
              <w:rPr>
                <w:b/>
                <w:sz w:val="28"/>
                <w:szCs w:val="28"/>
                <w:u w:color="000000"/>
              </w:rPr>
              <w:t> </w:t>
            </w:r>
            <w:r w:rsidRPr="00FB085D">
              <w:rPr>
                <w:b/>
                <w:sz w:val="28"/>
                <w:szCs w:val="28"/>
                <w:u w:color="000000"/>
              </w:rPr>
              <w:t>ы</w:t>
            </w:r>
            <w:r>
              <w:rPr>
                <w:b/>
                <w:sz w:val="28"/>
                <w:szCs w:val="28"/>
                <w:u w:color="000000"/>
              </w:rPr>
              <w:t> </w:t>
            </w:r>
            <w:r w:rsidRPr="00FB085D">
              <w:rPr>
                <w:b/>
                <w:sz w:val="28"/>
                <w:szCs w:val="28"/>
                <w:u w:color="000000"/>
              </w:rPr>
              <w:t>в</w:t>
            </w:r>
            <w:r>
              <w:rPr>
                <w:b/>
                <w:sz w:val="28"/>
                <w:szCs w:val="28"/>
                <w:u w:color="000000"/>
              </w:rPr>
              <w:t> </w:t>
            </w:r>
            <w:r w:rsidRPr="00FB085D">
              <w:rPr>
                <w:b/>
                <w:sz w:val="28"/>
                <w:szCs w:val="28"/>
                <w:u w:color="000000"/>
              </w:rPr>
              <w:t>а</w:t>
            </w:r>
            <w:r>
              <w:rPr>
                <w:b/>
                <w:sz w:val="28"/>
                <w:szCs w:val="28"/>
                <w:u w:color="000000"/>
              </w:rPr>
              <w:t> </w:t>
            </w:r>
            <w:r w:rsidRPr="00FB085D">
              <w:rPr>
                <w:b/>
                <w:sz w:val="28"/>
                <w:szCs w:val="28"/>
                <w:u w:color="000000"/>
              </w:rPr>
              <w:t>ю</w:t>
            </w:r>
            <w:r>
              <w:rPr>
                <w:sz w:val="28"/>
                <w:szCs w:val="28"/>
                <w:u w:color="000000"/>
              </w:rPr>
              <w:t>:</w:t>
            </w:r>
          </w:p>
          <w:p w:rsidR="00BE66BD" w:rsidRDefault="00BE66BD" w:rsidP="00BE66BD">
            <w:pPr>
              <w:autoSpaceDE w:val="0"/>
              <w:autoSpaceDN w:val="0"/>
              <w:adjustRightInd w:val="0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>1. Установить тарифы на социальные услуги в Ивановской области на 202</w:t>
            </w:r>
            <w:r w:rsidR="00CF6645">
              <w:rPr>
                <w:sz w:val="28"/>
                <w:szCs w:val="28"/>
                <w:u w:color="000000"/>
              </w:rPr>
              <w:t>3</w:t>
            </w:r>
            <w:r>
              <w:rPr>
                <w:sz w:val="28"/>
                <w:szCs w:val="28"/>
                <w:u w:color="000000"/>
              </w:rPr>
              <w:t xml:space="preserve"> год на уровне значений подушевых нормативов финансирования социальных услуг, утвержденных приказом Департамента социальной защиты населения Ивановской области от </w:t>
            </w:r>
            <w:r w:rsidR="00CF6645">
              <w:rPr>
                <w:sz w:val="28"/>
                <w:szCs w:val="28"/>
                <w:u w:color="000000"/>
              </w:rPr>
              <w:t>23</w:t>
            </w:r>
            <w:r w:rsidRPr="0014416F">
              <w:rPr>
                <w:sz w:val="28"/>
                <w:szCs w:val="28"/>
                <w:u w:color="000000"/>
              </w:rPr>
              <w:t>.12.20</w:t>
            </w:r>
            <w:r>
              <w:rPr>
                <w:sz w:val="28"/>
                <w:szCs w:val="28"/>
                <w:u w:color="000000"/>
              </w:rPr>
              <w:t>2</w:t>
            </w:r>
            <w:r w:rsidR="00CF6645">
              <w:rPr>
                <w:sz w:val="28"/>
                <w:szCs w:val="28"/>
                <w:u w:color="000000"/>
              </w:rPr>
              <w:t>2</w:t>
            </w:r>
            <w:r w:rsidRPr="0014416F">
              <w:rPr>
                <w:sz w:val="28"/>
                <w:szCs w:val="28"/>
                <w:u w:color="000000"/>
              </w:rPr>
              <w:t xml:space="preserve"> № </w:t>
            </w:r>
            <w:r w:rsidR="006D55A0">
              <w:rPr>
                <w:sz w:val="28"/>
                <w:szCs w:val="28"/>
                <w:u w:color="000000"/>
              </w:rPr>
              <w:t>9</w:t>
            </w:r>
            <w:r w:rsidR="00CF6645">
              <w:rPr>
                <w:sz w:val="28"/>
                <w:szCs w:val="28"/>
                <w:u w:color="000000"/>
              </w:rPr>
              <w:t>5</w:t>
            </w:r>
            <w:bookmarkStart w:id="0" w:name="_GoBack"/>
            <w:bookmarkEnd w:id="0"/>
            <w:r w:rsidRPr="0014416F">
              <w:rPr>
                <w:sz w:val="28"/>
                <w:szCs w:val="28"/>
                <w:u w:color="000000"/>
              </w:rPr>
              <w:t>.</w:t>
            </w:r>
          </w:p>
          <w:p w:rsidR="00BE66BD" w:rsidRDefault="00BE66BD" w:rsidP="00BE66BD">
            <w:pPr>
              <w:autoSpaceDE w:val="0"/>
              <w:autoSpaceDN w:val="0"/>
              <w:adjustRightInd w:val="0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  <w:r>
              <w:rPr>
                <w:sz w:val="28"/>
                <w:szCs w:val="28"/>
                <w:u w:color="000000"/>
              </w:rPr>
              <w:t xml:space="preserve">2. </w:t>
            </w:r>
            <w:r w:rsidRPr="00FB085D">
              <w:rPr>
                <w:sz w:val="28"/>
                <w:szCs w:val="28"/>
                <w:u w:color="000000"/>
              </w:rPr>
              <w:t>Правовому управлению Департамента обеспечить направление настоящего приказа:</w:t>
            </w:r>
          </w:p>
          <w:p w:rsidR="00BE66BD" w:rsidRDefault="00BE66BD" w:rsidP="00BE66BD">
            <w:pPr>
              <w:autoSpaceDE w:val="0"/>
              <w:autoSpaceDN w:val="0"/>
              <w:adjustRightInd w:val="0"/>
              <w:ind w:right="-108" w:firstLine="743"/>
              <w:jc w:val="both"/>
              <w:rPr>
                <w:sz w:val="28"/>
                <w:szCs w:val="28"/>
                <w:u w:color="000000"/>
              </w:rPr>
            </w:pPr>
            <w:r w:rsidRPr="00FB085D">
              <w:rPr>
                <w:sz w:val="28"/>
                <w:szCs w:val="28"/>
                <w:u w:color="000000"/>
              </w:rPr>
              <w:t>на официальное опубликование в установленном порядке;</w:t>
            </w:r>
          </w:p>
          <w:p w:rsidR="009C12B4" w:rsidRDefault="00BE66BD" w:rsidP="004447AC">
            <w:pPr>
              <w:pStyle w:val="a7"/>
              <w:autoSpaceDE w:val="0"/>
              <w:autoSpaceDN w:val="0"/>
              <w:adjustRightInd w:val="0"/>
              <w:ind w:left="0" w:right="-108" w:firstLine="743"/>
              <w:jc w:val="both"/>
            </w:pPr>
            <w:r w:rsidRPr="00FB085D">
              <w:rPr>
                <w:sz w:val="28"/>
                <w:szCs w:val="28"/>
                <w:u w:color="000000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</w:tr>
    </w:tbl>
    <w:p w:rsidR="009C12B4" w:rsidRDefault="009C12B4" w:rsidP="009C12B4">
      <w:pPr>
        <w:pStyle w:val="a5"/>
      </w:pPr>
    </w:p>
    <w:p w:rsidR="00D2058D" w:rsidRDefault="00D2058D" w:rsidP="009C12B4">
      <w:pPr>
        <w:pStyle w:val="a5"/>
      </w:pPr>
    </w:p>
    <w:p w:rsidR="009C12B4" w:rsidRDefault="009C12B4" w:rsidP="009C12B4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9C12B4" w:rsidTr="007451B1">
        <w:tc>
          <w:tcPr>
            <w:tcW w:w="4590" w:type="dxa"/>
            <w:hideMark/>
          </w:tcPr>
          <w:p w:rsidR="009C12B4" w:rsidRDefault="00E176C0" w:rsidP="00E176C0">
            <w:pPr>
              <w:pStyle w:val="a5"/>
              <w:ind w:right="-156" w:firstLine="0"/>
              <w:jc w:val="left"/>
            </w:pPr>
            <w:r>
              <w:rPr>
                <w:b/>
              </w:rPr>
              <w:t>Н</w:t>
            </w:r>
            <w:r w:rsidR="009C12B4">
              <w:rPr>
                <w:b/>
              </w:rPr>
              <w:t xml:space="preserve">ачальник Департамента </w:t>
            </w:r>
          </w:p>
        </w:tc>
        <w:tc>
          <w:tcPr>
            <w:tcW w:w="4638" w:type="dxa"/>
          </w:tcPr>
          <w:p w:rsidR="009C12B4" w:rsidRDefault="009C12B4" w:rsidP="009C12B4">
            <w:pPr>
              <w:pStyle w:val="a5"/>
              <w:ind w:right="-94" w:firstLine="0"/>
              <w:jc w:val="right"/>
              <w:rPr>
                <w:lang w:val="en-US"/>
              </w:rPr>
            </w:pPr>
            <w:r>
              <w:rPr>
                <w:b/>
              </w:rPr>
              <w:t>Т.В. Рожкова</w:t>
            </w:r>
          </w:p>
        </w:tc>
      </w:tr>
    </w:tbl>
    <w:p w:rsidR="009C12B4" w:rsidRDefault="009C12B4" w:rsidP="009C12B4">
      <w:pPr>
        <w:pStyle w:val="a8"/>
        <w:jc w:val="right"/>
        <w:rPr>
          <w:sz w:val="28"/>
          <w:szCs w:val="28"/>
          <w:u w:color="000000"/>
        </w:rPr>
      </w:pPr>
    </w:p>
    <w:p w:rsidR="009C12B4" w:rsidRDefault="009C12B4" w:rsidP="009C12B4">
      <w:pPr>
        <w:pStyle w:val="a8"/>
        <w:jc w:val="right"/>
        <w:rPr>
          <w:sz w:val="28"/>
          <w:szCs w:val="28"/>
          <w:u w:color="000000"/>
        </w:rPr>
      </w:pPr>
    </w:p>
    <w:sectPr w:rsidR="009C12B4" w:rsidSect="007451B1">
      <w:headerReference w:type="default" r:id="rId10"/>
      <w:pgSz w:w="11906" w:h="16838"/>
      <w:pgMar w:top="1134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2C" w:rsidRDefault="00FE062C">
      <w:r>
        <w:separator/>
      </w:r>
    </w:p>
  </w:endnote>
  <w:endnote w:type="continuationSeparator" w:id="0">
    <w:p w:rsidR="00FE062C" w:rsidRDefault="00FE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2C" w:rsidRDefault="00FE062C">
      <w:r>
        <w:separator/>
      </w:r>
    </w:p>
  </w:footnote>
  <w:footnote w:type="continuationSeparator" w:id="0">
    <w:p w:rsidR="00FE062C" w:rsidRDefault="00FE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23353"/>
      <w:docPartObj>
        <w:docPartGallery w:val="Page Numbers (Top of Page)"/>
        <w:docPartUnique/>
      </w:docPartObj>
    </w:sdtPr>
    <w:sdtEndPr/>
    <w:sdtContent>
      <w:p w:rsidR="008B3EEE" w:rsidRDefault="008B3EEE" w:rsidP="00D205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6BD">
          <w:rPr>
            <w:noProof/>
          </w:rPr>
          <w:t>15</w:t>
        </w:r>
        <w:r>
          <w:fldChar w:fldCharType="end"/>
        </w:r>
      </w:p>
    </w:sdtContent>
  </w:sdt>
  <w:p w:rsidR="008B3EEE" w:rsidRDefault="008B3E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2937"/>
    <w:multiLevelType w:val="hybridMultilevel"/>
    <w:tmpl w:val="33CA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9119B"/>
    <w:multiLevelType w:val="multilevel"/>
    <w:tmpl w:val="40F8D66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B4"/>
    <w:rsid w:val="00013627"/>
    <w:rsid w:val="00081DA5"/>
    <w:rsid w:val="000B1D07"/>
    <w:rsid w:val="000C507F"/>
    <w:rsid w:val="000D3ACB"/>
    <w:rsid w:val="000E64A4"/>
    <w:rsid w:val="00154B7B"/>
    <w:rsid w:val="001A43DC"/>
    <w:rsid w:val="00253959"/>
    <w:rsid w:val="002A6FE5"/>
    <w:rsid w:val="00327367"/>
    <w:rsid w:val="00340456"/>
    <w:rsid w:val="0037136F"/>
    <w:rsid w:val="003A50BB"/>
    <w:rsid w:val="003F2806"/>
    <w:rsid w:val="004357F7"/>
    <w:rsid w:val="004447AC"/>
    <w:rsid w:val="00464ED6"/>
    <w:rsid w:val="004F03FB"/>
    <w:rsid w:val="004F7FE4"/>
    <w:rsid w:val="00552FD3"/>
    <w:rsid w:val="00572685"/>
    <w:rsid w:val="00575D2B"/>
    <w:rsid w:val="005E7658"/>
    <w:rsid w:val="00610CE9"/>
    <w:rsid w:val="00664695"/>
    <w:rsid w:val="00690AAB"/>
    <w:rsid w:val="006B5005"/>
    <w:rsid w:val="006B733B"/>
    <w:rsid w:val="006C0126"/>
    <w:rsid w:val="006C5728"/>
    <w:rsid w:val="006D37F0"/>
    <w:rsid w:val="006D55A0"/>
    <w:rsid w:val="007243A2"/>
    <w:rsid w:val="007451B1"/>
    <w:rsid w:val="0077254A"/>
    <w:rsid w:val="00787B6F"/>
    <w:rsid w:val="007B7DD7"/>
    <w:rsid w:val="007C7995"/>
    <w:rsid w:val="0080764B"/>
    <w:rsid w:val="008322D3"/>
    <w:rsid w:val="00870F0C"/>
    <w:rsid w:val="00882561"/>
    <w:rsid w:val="008978BB"/>
    <w:rsid w:val="008A2C9C"/>
    <w:rsid w:val="008B3EEE"/>
    <w:rsid w:val="009057A0"/>
    <w:rsid w:val="00906671"/>
    <w:rsid w:val="009104F4"/>
    <w:rsid w:val="00931641"/>
    <w:rsid w:val="009A13D0"/>
    <w:rsid w:val="009A3E60"/>
    <w:rsid w:val="009C12B4"/>
    <w:rsid w:val="009F598C"/>
    <w:rsid w:val="00B15C76"/>
    <w:rsid w:val="00B550C6"/>
    <w:rsid w:val="00BA1058"/>
    <w:rsid w:val="00BD601C"/>
    <w:rsid w:val="00BE4B39"/>
    <w:rsid w:val="00BE66BD"/>
    <w:rsid w:val="00C00A6F"/>
    <w:rsid w:val="00C268C0"/>
    <w:rsid w:val="00C442F4"/>
    <w:rsid w:val="00CA36E8"/>
    <w:rsid w:val="00CC4BDB"/>
    <w:rsid w:val="00CD2922"/>
    <w:rsid w:val="00CF1FF5"/>
    <w:rsid w:val="00CF6645"/>
    <w:rsid w:val="00D100BA"/>
    <w:rsid w:val="00D2058D"/>
    <w:rsid w:val="00D22304"/>
    <w:rsid w:val="00E06D3F"/>
    <w:rsid w:val="00E176C0"/>
    <w:rsid w:val="00E963B7"/>
    <w:rsid w:val="00EE20AB"/>
    <w:rsid w:val="00EE7982"/>
    <w:rsid w:val="00F20727"/>
    <w:rsid w:val="00F354F0"/>
    <w:rsid w:val="00F474BC"/>
    <w:rsid w:val="00F661EC"/>
    <w:rsid w:val="00F77515"/>
    <w:rsid w:val="00F808AB"/>
    <w:rsid w:val="00F8569D"/>
    <w:rsid w:val="00FE062C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1FAA"/>
  <w15:chartTrackingRefBased/>
  <w15:docId w15:val="{84F75080-F939-4288-A8DE-D4AD34E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12B4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9C12B4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9C12B4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C1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C12B4"/>
    <w:pPr>
      <w:ind w:left="720"/>
      <w:contextualSpacing/>
    </w:pPr>
  </w:style>
  <w:style w:type="paragraph" w:styleId="a8">
    <w:name w:val="No Spacing"/>
    <w:uiPriority w:val="1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C1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E76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58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D2058D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D20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20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zn.ivanovo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Виктория Михайловна</dc:creator>
  <cp:keywords/>
  <dc:description/>
  <cp:lastModifiedBy>Нечаева Виктория Михайловна</cp:lastModifiedBy>
  <cp:revision>8</cp:revision>
  <cp:lastPrinted>2022-12-23T11:36:00Z</cp:lastPrinted>
  <dcterms:created xsi:type="dcterms:W3CDTF">2020-12-23T08:49:00Z</dcterms:created>
  <dcterms:modified xsi:type="dcterms:W3CDTF">2022-12-23T11:38:00Z</dcterms:modified>
</cp:coreProperties>
</file>