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9B2" w:rsidRDefault="008419B2" w:rsidP="008419B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19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проведении в Управлении </w:t>
      </w:r>
      <w:r w:rsidRPr="008419B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Федеральной службы по надзору в сфере защиты прав потребителей и благополучия человека по Ивановской области </w:t>
      </w:r>
      <w:r w:rsidRPr="008419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публичных обсуждений правоприменительной практики </w:t>
      </w:r>
    </w:p>
    <w:p w:rsidR="008419B2" w:rsidRDefault="008419B2" w:rsidP="008419B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r w:rsidRPr="008419B2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19B2">
        <w:rPr>
          <w:rFonts w:ascii="Times New Roman" w:hAnsi="Times New Roman" w:cs="Times New Roman"/>
          <w:b/>
          <w:sz w:val="28"/>
          <w:szCs w:val="28"/>
          <w:lang w:eastAsia="ru-RU"/>
        </w:rPr>
        <w:t>9 месяцев 2019 года</w:t>
      </w:r>
    </w:p>
    <w:p w:rsidR="008419B2" w:rsidRPr="00A4615C" w:rsidRDefault="008419B2" w:rsidP="008419B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19B2" w:rsidRPr="008419B2" w:rsidRDefault="00BB4E78" w:rsidP="008419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        </w:t>
      </w:r>
      <w:r w:rsidR="008419B2" w:rsidRPr="00841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октября 2019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="008419B2" w:rsidRPr="00841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Управлении </w:t>
      </w:r>
      <w:proofErr w:type="spellStart"/>
      <w:r w:rsidR="008419B2" w:rsidRPr="00841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="008419B2" w:rsidRPr="00841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Ивановской области (г. Иваново, ул. Рабфаковская, д 6) с 10 до 12 </w:t>
      </w:r>
      <w:r w:rsidR="008419B2" w:rsidRPr="00A4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 прошли</w:t>
      </w:r>
      <w:r w:rsidR="008419B2" w:rsidRPr="00841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публичные обсуждения результатов правоприменительной </w:t>
      </w:r>
      <w:r w:rsidR="008419B2" w:rsidRPr="00A4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практики за</w:t>
      </w:r>
      <w:r w:rsidR="008419B2" w:rsidRPr="00841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месяцев 2019 года, а также проводилось традиционное консультирование предпринимателей.</w:t>
      </w:r>
    </w:p>
    <w:p w:rsidR="008419B2" w:rsidRPr="00A4615C" w:rsidRDefault="008419B2" w:rsidP="0084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9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841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A4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41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убличных обсуждениях правоприменительной практики приняли участие представители юридических лиц, бюджетных учреждений, общественных организаций, прессы, </w:t>
      </w:r>
      <w:r w:rsidRPr="00A4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41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епартаментов </w:t>
      </w:r>
      <w:r w:rsidRPr="00A4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защиты населения, образования Ивановской области</w:t>
      </w:r>
      <w:r w:rsidRPr="00841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4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41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бщественной палаты Ивановской области, коммерческих организаций и предприятий,  прокуратуры Ивановской области, ГУ МЧС России по Ивановской области, председатель Торгово-промышленной палаты Ивановской области, а также специалисты Управления </w:t>
      </w:r>
      <w:proofErr w:type="spellStart"/>
      <w:r w:rsidRPr="00841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841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Ивановской области и его территориальных отделов, ФБУЗ «Центр гигиены и эпидемиологии в Ивановской области» и его филиалов.</w:t>
      </w:r>
    </w:p>
    <w:p w:rsidR="00A4615C" w:rsidRDefault="00A4615C" w:rsidP="00A46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заседании были заслушаны доклады «О правоприменительной практике Управления Федеральной службы по надзору в сфере защиты прав потребителей и благополучия человека по Ивановской области за 9 месяцев 2019 года» и «Об итогах проведения летней оздоровительной кампании 2019 года».</w:t>
      </w:r>
    </w:p>
    <w:p w:rsidR="00A4615C" w:rsidRPr="008419B2" w:rsidRDefault="00A4615C" w:rsidP="00A4615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B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обсуждений была доведена информация о правоприменительной практике</w:t>
      </w:r>
      <w:r w:rsidRPr="0084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Pr="00841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1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841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Ивановской области, о контрольно-надзорной деятельности, в том числе, основных нарушениях, выявленных в результате проверок субъектов предпринимательства, принятых мерах к нарушителям законодательства в области санитарно-эпидемиологического благополучия населения и защиты прав потребителей, а также предложенных мероприятиях по предписаниям по устранению выявленных нарушений.</w:t>
      </w:r>
    </w:p>
    <w:p w:rsidR="00A4615C" w:rsidRPr="008419B2" w:rsidRDefault="00A4615C" w:rsidP="00A4615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1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дискуссии в форме диалога «вопрос-ответ» специалисты Управления ответили на интересующие предпринимателей вопросы, а также предложили участникам слушаний определить в </w:t>
      </w:r>
      <w:r w:rsidRPr="00A4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письменном виде</w:t>
      </w:r>
      <w:r w:rsidRPr="00841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темы, требующие обсуждений в дальнейшем.</w:t>
      </w:r>
      <w:r w:rsidRPr="008419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A4615C" w:rsidRPr="008419B2" w:rsidRDefault="00A4615C" w:rsidP="00A4615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1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высказано мнение, что подобные мероприятия способствуют повышению уровня информированности предпринимательского сообщества о деятельности </w:t>
      </w:r>
      <w:proofErr w:type="spellStart"/>
      <w:r w:rsidRPr="00841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841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правах и обязанностях индивидуальных предпринимателей и юридических лиц, возможностях информационных ресурсов </w:t>
      </w:r>
      <w:proofErr w:type="spellStart"/>
      <w:r w:rsidRPr="00841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841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</w:p>
    <w:p w:rsidR="00A4615C" w:rsidRPr="008419B2" w:rsidRDefault="00A4615C" w:rsidP="00A4615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1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Управлением </w:t>
      </w:r>
      <w:proofErr w:type="spellStart"/>
      <w:r w:rsidRPr="00841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841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Ивановской области было проведено анкетирование слушателей, присутствующих на публичном обсуждении.</w:t>
      </w:r>
    </w:p>
    <w:p w:rsidR="00A4615C" w:rsidRPr="008419B2" w:rsidRDefault="00A4615C" w:rsidP="00A4615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1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показало, что все участники совещания позитивно оценивают проведение публичных обсуждений, рекомендуют их проведение на постоянной основе с акцентом на проблемных вопросах применения законодательства. 98% слушателей получили необходимую и полезную для себя информацию.</w:t>
      </w:r>
    </w:p>
    <w:p w:rsidR="00A4615C" w:rsidRPr="008419B2" w:rsidRDefault="00A4615C" w:rsidP="00A4615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1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Вместе с тем, специалисты Управления </w:t>
      </w:r>
      <w:proofErr w:type="spellStart"/>
      <w:r w:rsidRPr="00841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841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Ивановской области внесут необходимые коррективы, чтоб сделать максимально насыщенной и полезной для участников следующую встречу.</w:t>
      </w:r>
    </w:p>
    <w:p w:rsidR="00A4615C" w:rsidRDefault="00A4615C" w:rsidP="0084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15C" w:rsidRPr="008419B2" w:rsidRDefault="00A4615C" w:rsidP="008419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419B2" w:rsidRPr="008419B2" w:rsidRDefault="008419B2" w:rsidP="008419B2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r w:rsidRPr="008419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CE4F5B4" wp14:editId="6EE86C5B">
            <wp:extent cx="4953000" cy="3162300"/>
            <wp:effectExtent l="0" t="0" r="0" b="0"/>
            <wp:docPr id="1" name="Рисунок 1" descr="http://37.rospotrebnadzor.ru/userfiles/image/30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7.rospotrebnadzor.ru/userfiles/image/30-1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419B2" w:rsidRPr="008419B2" w:rsidRDefault="008419B2" w:rsidP="008419B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19B2" w:rsidRPr="008419B2" w:rsidRDefault="008419B2" w:rsidP="008419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19B2" w:rsidRPr="008419B2" w:rsidRDefault="008419B2" w:rsidP="008419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</w:t>
      </w:r>
    </w:p>
    <w:p w:rsidR="008419B2" w:rsidRPr="008419B2" w:rsidRDefault="008419B2" w:rsidP="008419B2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19B2" w:rsidRPr="008419B2" w:rsidRDefault="008419B2" w:rsidP="008419B2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19B2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 </w:t>
      </w:r>
    </w:p>
    <w:p w:rsidR="008419B2" w:rsidRPr="008419B2" w:rsidRDefault="008419B2" w:rsidP="008419B2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19B2" w:rsidRPr="008419B2" w:rsidRDefault="008419B2" w:rsidP="008419B2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    </w:t>
      </w:r>
    </w:p>
    <w:p w:rsidR="008419B2" w:rsidRPr="008419B2" w:rsidRDefault="008419B2" w:rsidP="008419B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19B2" w:rsidRPr="008419B2" w:rsidRDefault="008419B2" w:rsidP="00A4615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8419B2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 </w:t>
      </w:r>
    </w:p>
    <w:p w:rsidR="008419B2" w:rsidRPr="008419B2" w:rsidRDefault="008419B2" w:rsidP="008419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19B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419B2" w:rsidRPr="008419B2" w:rsidRDefault="008419B2" w:rsidP="008419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19B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419B2" w:rsidRPr="008419B2" w:rsidRDefault="008419B2" w:rsidP="008419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19B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0611E" w:rsidRDefault="0070611E"/>
    <w:sectPr w:rsidR="0070611E" w:rsidSect="00A461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B2"/>
    <w:rsid w:val="0070611E"/>
    <w:rsid w:val="008419B2"/>
    <w:rsid w:val="00A4615C"/>
    <w:rsid w:val="00B068A6"/>
    <w:rsid w:val="00B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35A7"/>
  <w15:chartTrackingRefBased/>
  <w15:docId w15:val="{2AC885F8-936E-4239-A1EE-1D1328C2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9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Марина Анатольевна</dc:creator>
  <cp:keywords/>
  <dc:description/>
  <cp:lastModifiedBy>Нестерова Марина Анатольевна</cp:lastModifiedBy>
  <cp:revision>11</cp:revision>
  <dcterms:created xsi:type="dcterms:W3CDTF">2019-11-05T11:54:00Z</dcterms:created>
  <dcterms:modified xsi:type="dcterms:W3CDTF">2019-11-05T12:14:00Z</dcterms:modified>
</cp:coreProperties>
</file>