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CE" w:rsidRPr="008E36CE" w:rsidRDefault="008E36CE" w:rsidP="000B7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выплат</w:t>
      </w:r>
      <w:r w:rsidR="000B7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8E36CE" w:rsidRPr="008E36CE" w:rsidRDefault="008E36CE" w:rsidP="000B764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6CE" w:rsidRPr="008E36CE" w:rsidRDefault="00926F23" w:rsidP="000B764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оплату жилого помещения и коммунальных услуг и</w:t>
      </w:r>
      <w:r w:rsidRPr="00926F2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омпенсация расходов на оплату топлива </w:t>
      </w:r>
      <w:r w:rsidR="008E36CE" w:rsidRPr="008E36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выплаты).</w:t>
      </w:r>
    </w:p>
    <w:p w:rsidR="008E36CE" w:rsidRPr="008E36CE" w:rsidRDefault="008E36CE" w:rsidP="000B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6CE" w:rsidRDefault="008E36CE" w:rsidP="000B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Получатели</w:t>
      </w:r>
      <w:bookmarkStart w:id="0" w:name="_GoBack"/>
      <w:bookmarkEnd w:id="0"/>
    </w:p>
    <w:p w:rsidR="000B7645" w:rsidRDefault="000B7645" w:rsidP="000B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645" w:rsidRPr="000B7645" w:rsidRDefault="000B7645" w:rsidP="000B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</w:t>
      </w:r>
    </w:p>
    <w:p w:rsidR="008E36CE" w:rsidRPr="000B7645" w:rsidRDefault="008E36CE" w:rsidP="000B7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tbl>
      <w:tblPr>
        <w:tblW w:w="10240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0"/>
      </w:tblGrid>
      <w:tr w:rsidR="008E36CE" w:rsidRPr="008E36CE" w:rsidTr="00DF6C35">
        <w:tc>
          <w:tcPr>
            <w:tcW w:w="10240" w:type="dxa"/>
            <w:tcBorders>
              <w:bottom w:val="nil"/>
            </w:tcBorders>
            <w:shd w:val="clear" w:color="auto" w:fill="auto"/>
          </w:tcPr>
          <w:p w:rsidR="00C41B00" w:rsidRPr="00AC1EA6" w:rsidRDefault="00C41B00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EA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удостоверяющий право на получение выплат</w:t>
            </w:r>
            <w:r w:rsidR="007609DD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C41B00" w:rsidRPr="00AC1EA6" w:rsidRDefault="00C41B00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6CE" w:rsidRPr="00C41B00" w:rsidRDefault="00C41B00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многодетной семьи Ивановской области, </w:t>
            </w:r>
            <w:r w:rsidRPr="00AC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подтверждающее право на меры социальной поддержки, предусмотренные </w:t>
            </w:r>
            <w:r w:rsidR="00913932" w:rsidRPr="00913932">
              <w:rPr>
                <w:rFonts w:ascii="Times New Roman" w:hAnsi="Times New Roman" w:cs="Times New Roman"/>
                <w:bCs/>
                <w:sz w:val="28"/>
                <w:szCs w:val="28"/>
              </w:rPr>
              <w:t>Указ</w:t>
            </w:r>
            <w:r w:rsidR="00913932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913932" w:rsidRPr="009139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Губернатора Ив</w:t>
            </w:r>
            <w:r w:rsidR="00913932">
              <w:rPr>
                <w:rFonts w:ascii="Times New Roman" w:hAnsi="Times New Roman" w:cs="Times New Roman"/>
                <w:bCs/>
                <w:sz w:val="28"/>
                <w:szCs w:val="28"/>
              </w:rPr>
              <w:t>ановской области от 27.03.2024 № 26-уг «</w:t>
            </w:r>
            <w:r w:rsidR="00913932" w:rsidRPr="00913932">
              <w:rPr>
                <w:rFonts w:ascii="Times New Roman" w:hAnsi="Times New Roman" w:cs="Times New Roman"/>
                <w:bCs/>
                <w:sz w:val="28"/>
                <w:szCs w:val="28"/>
              </w:rPr>
              <w:t>О мерах социальной под</w:t>
            </w:r>
            <w:r w:rsidR="00913932">
              <w:rPr>
                <w:rFonts w:ascii="Times New Roman" w:hAnsi="Times New Roman" w:cs="Times New Roman"/>
                <w:bCs/>
                <w:sz w:val="28"/>
                <w:szCs w:val="28"/>
              </w:rPr>
              <w:t>держки многодетных семей»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41B00" w:rsidRPr="008E36CE" w:rsidRDefault="00C41B00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выплат</w:t>
            </w:r>
            <w:r w:rsidR="00760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36CE" w:rsidRPr="008E36CE" w:rsidRDefault="00913932" w:rsidP="000B7645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 расходов на оплату жилого помещения и коммунальных услуг в виде ежемесячной денежной выплаты предоставляется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13932">
              <w:rPr>
                <w:rFonts w:ascii="Times New Roman" w:eastAsia="Calibri" w:hAnsi="Times New Roman" w:cs="Times New Roman"/>
                <w:sz w:val="28"/>
                <w:szCs w:val="28"/>
              </w:rPr>
              <w:t>в размере 30 процентов установленной платы за жилое помещение и коммунальные услуги в порядке и на условиях, определенных постановлением Правительства Ивановской области</w:t>
            </w:r>
            <w:r w:rsidR="000D7854" w:rsidRPr="000D78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913932" w:rsidRPr="00913932" w:rsidRDefault="00913932" w:rsidP="009139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9139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омпенсация расходов на оплату топлива в виде ежегодной денежной выплаты </w:t>
            </w:r>
            <w:r w:rsidRPr="00913932">
              <w:rPr>
                <w:rFonts w:ascii="Times New Roman" w:eastAsia="Calibri" w:hAnsi="Times New Roman" w:cs="Times New Roman"/>
                <w:sz w:val="28"/>
                <w:szCs w:val="28"/>
              </w:rPr>
              <w:t>для семей, проживающих в домах, не имеющих центрального отопления, в размере 30 процентов стоимости топлива, приобретаемого в пределах норм, установленных для продажи населению, и транспортных услуг по его доставке, в порядке и на условиях, определенных постановлением Правительства Ивановской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необходимо для назначения выплат</w:t>
            </w:r>
            <w:r w:rsidR="00760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2DD5" w:rsidRPr="00AC2DD5" w:rsidRDefault="00AC2DD5" w:rsidP="00AC2D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назначения выплат граждане, имеющие право на их получение, или их законные представители, или лица, уполномоченные ими на основании доверенности, оформленной в соответствии с законодательством Российской Федерации, подают в уполномоченный орган по месту жительства (месту пребывания) заявителя заявление по форме, установленной Департаментом социальной защиты населения Ивановской области:</w:t>
            </w:r>
          </w:p>
          <w:p w:rsidR="00AC2DD5" w:rsidRPr="00AC2DD5" w:rsidRDefault="00AC2DD5" w:rsidP="00AC2D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лично;</w:t>
            </w:r>
          </w:p>
          <w:p w:rsidR="00AC2DD5" w:rsidRPr="00AC2DD5" w:rsidRDefault="00AC2DD5" w:rsidP="00AC2D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через многофункциональный центр;</w:t>
            </w:r>
          </w:p>
          <w:p w:rsidR="00AC2DD5" w:rsidRPr="00AC2DD5" w:rsidRDefault="00AC2DD5" w:rsidP="00AC2D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в электронном виде с использованием «Единого портала государственных и муниципальных услуг» (далее – Портал </w:t>
            </w:r>
            <w:proofErr w:type="spellStart"/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</w:t>
            </w:r>
            <w:proofErr w:type="spellEnd"/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AC2DD5" w:rsidRPr="00AC2DD5" w:rsidRDefault="00AC2DD5" w:rsidP="00AC2DD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посредством почтовой связи способом, позволяющим подтвердить факт и дату отправления заявления.</w:t>
            </w:r>
          </w:p>
          <w:p w:rsidR="00AC2DD5" w:rsidRPr="00AC2DD5" w:rsidRDefault="00AC2DD5" w:rsidP="00AC2D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заявления необходимы следующие документы:</w:t>
            </w:r>
          </w:p>
          <w:p w:rsidR="007609DD" w:rsidRDefault="007609DD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5215"/>
              <w:gridCol w:w="3580"/>
            </w:tblGrid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Заявление о назначении государственной услуги. Форма заявления на предоставление государственной услуги размещена на Портале государственных услуг и на официальном интернет-сайте Департамента (www.szn.ivanovoobl.ru)</w:t>
                  </w:r>
                </w:p>
              </w:tc>
              <w:tc>
                <w:tcPr>
                  <w:tcW w:w="35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Документ, удостоверяющий личность заявителя, - при личном обращении в территориальный орган социальной защиты населения или многофункциональный центр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 праве на меры социальной поддержки по оплате жилого помещения и коммунальных услуг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23657C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Удостоверение установленной формы.</w:t>
                  </w:r>
                </w:p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случае утраты документа, подтверждающего право заявителя на получение выплат, необходим дубликат указанного документа либо справка (информация) органа или учреждения, выдавшего документ, подтверждающая право на выплаты, с указанием номера и даты выдачи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личном обращении в территориальный орган социальной защиты населения или многофункциональный центр - представляются заявителем;</w:t>
                  </w:r>
                </w:p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обращении заявителя в электронном виде с использованием Портала государственных услуг предоставляются электронные образы указанных документов. В таком случае сведения о факте выдачи документа запрашивается в порядке межведомственного взаимодействия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регистрации заявителя по месту жительства, месту пребывания, а в необходимых случаях о его возрасте, принадлежности к гражданству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(СНИЛС)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запрашиваются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лицах, проживающих совместно с заявителем по месту его жительства (пребывания)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запрашиваются в порядке межведомственного </w:t>
                  </w: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взаимодействия, если не представлены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содержащие сведения о характеристике жилого помещения, видах жилищно-коммунальных услуг, предоставляемых гражданину, и объемах их потребления за последние 12 месяцев перед подачей заявления о предоставлении выплат (договор найма жилого помещения, договор на содержание и ремонт жилого помещения, счета-квитанции, сведения об использовании печного отопления, справки о платежах за жилое помещение и коммунальные услуги, технический паспорт жилого помещения, договоры с </w:t>
                  </w:r>
                  <w:proofErr w:type="spellStart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ресурсоснабжающими</w:t>
                  </w:r>
                  <w:proofErr w:type="spellEnd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организациями, решения судов)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Документ, подтверждающий </w:t>
                  </w:r>
                  <w:proofErr w:type="spellStart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непредоставление</w:t>
                  </w:r>
                  <w:proofErr w:type="spellEnd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мер социальной поддержки по оплате жилого помещения и коммунальных услуг по месту жительства, в случае обращения за предоставлением выплат по месту пребывания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наличии (отсутствии)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91393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запрашиваются в порядке межведомственного взаимодействия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о </w:t>
                  </w:r>
                  <w:proofErr w:type="spellStart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непредоставлении</w:t>
                  </w:r>
                  <w:proofErr w:type="spellEnd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мер социальной поддержки по оплате жилого помещения и коммунальных услуг по иным основаниям, при наличии у гражданина одновременно права на меры социальной поддержки (в том числе и при распространении на него права как на члена семьи получателя указанных мер социальной поддержки)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представлены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судебных актов о признании лиц, проживающих совместно с заявителем по месту постоянного жительства, членами его семьи - в случае если на них распространяются меры социальной поддержки по оплате жилого помещения и коммунальных услуг и факт признания указанных лиц членами семьи заявителя подтвержден судебным актом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</w:tbl>
          <w:p w:rsidR="005F0A51" w:rsidRPr="005F0A51" w:rsidRDefault="005F0A51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0A51" w:rsidRPr="005F0A51" w:rsidRDefault="005F0A51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51">
              <w:rPr>
                <w:rFonts w:ascii="Times New Roman" w:hAnsi="Times New Roman" w:cs="Times New Roman"/>
                <w:bCs/>
                <w:sz w:val="24"/>
                <w:szCs w:val="24"/>
              </w:rPr>
              <w:t>Кроме того, в определенных случаях дополнительно необходимы следующие документы:</w:t>
            </w:r>
          </w:p>
          <w:p w:rsidR="005F0A51" w:rsidRPr="005F0A51" w:rsidRDefault="005F0A51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54"/>
              <w:gridCol w:w="2415"/>
              <w:gridCol w:w="3667"/>
            </w:tblGrid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Порядок представления документа (представляется заявителем или запрашивается в порядке межведомственного взаимодействия, если не представлен заявителем по собственной инициативе)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случае если на членов семьи заявителя распространяются меры социальной поддержки по оплате жилого помещения и коммунальных услуг: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Доверенность или иной документ, подтверждающий соответствующие полномочия представителя заявителя, - при обращении представителя заявителя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правовых основаниях отнесения лиц, проживающих совместно с заявителем, к членам его семьи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регистрации акта гражданского состояния на территории Российской Федерации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запрашиваются в порядке межведомственного взаимодействия, если не представлены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регистрации акта гражданского состояния компетентным органом иностранного государства по законам соответствующего иностранного государства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Для заявителей, переехавших на место жительства в Ивановскую область из других субъектов Российской Федерации: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справка (информация) о назначении, </w:t>
                  </w:r>
                  <w:proofErr w:type="spellStart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неназначении</w:t>
                  </w:r>
                  <w:proofErr w:type="spellEnd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(прекращении) выплат в соответствии с федеральным законодательством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представлена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справка (информация) о </w:t>
                  </w:r>
                  <w:proofErr w:type="spellStart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неназначении</w:t>
                  </w:r>
                  <w:proofErr w:type="spellEnd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(прекращении) выплат в соответствии с законодательством субъекта Российской Федерации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представлена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Для заявителей, имеющих регистрацию по месту жительства и месту пребывания на территории Ивановской области: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3.1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 о регистрации по месту пребывания или иной документ, подтверждающий регистрацию заявителя по месту пребывания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представлена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справка (информация) территориального органа социальной защиты населения по месту жительства о </w:t>
                  </w:r>
                  <w:proofErr w:type="spellStart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неназначении</w:t>
                  </w:r>
                  <w:proofErr w:type="spellEnd"/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(прекращении) выплаты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представлена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случае длительного неполучения гражданином выплаты (более 6 месяцев), предоставляемой через организации федеральной почтовой связи, для возобновления предоставления выплаты: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(паспорт, свидетельство о регистрации), подтверждающий проживание (пребывание) гражданина на территории Ивановской области и о наличии права на выплаты в течение всего периода их неполучения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Для восстановления выплат в случае отмены решения суда о признании гражданина умершим или решения суда о признании гражданина безвестно отсутствующим: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решение суда об отмене решения суда о признании гражданина умершим или решения суда о признании гражданина безвестно отсутствующим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Если обращается представитель заявителя: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доверенность или иной документ, подтверждающий соответствующие полномочия представителя заявителя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представителем заявителя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документ, удостоверяющий личность представителя заявителя, при личном обращении представителя заявителя в территориальный орган социальной защиты населения или многофункциональный центр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представителем заявителя</w:t>
                  </w:r>
                </w:p>
              </w:tc>
            </w:tr>
          </w:tbl>
          <w:p w:rsidR="005F0A51" w:rsidRPr="005F0A51" w:rsidRDefault="005F0A51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0A51" w:rsidRPr="005F0A51" w:rsidRDefault="005F0A51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51">
              <w:rPr>
                <w:rFonts w:ascii="Times New Roman" w:hAnsi="Times New Roman" w:cs="Times New Roman"/>
                <w:bCs/>
                <w:sz w:val="24"/>
                <w:szCs w:val="24"/>
              </w:rPr>
              <w:t>При обращении членов семьи или нетрудоспособных иждивенцев умершего за недополученной в связи со смертью получателя суммой выплат необходимо представить следующие документы:</w:t>
            </w:r>
          </w:p>
          <w:p w:rsidR="005F0A51" w:rsidRPr="005F0A51" w:rsidRDefault="005F0A51" w:rsidP="005F0A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659"/>
              <w:gridCol w:w="2556"/>
              <w:gridCol w:w="3721"/>
            </w:tblGrid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Порядок представления документа (представляется заявителем или запрашивается в порядке межведомственного взаимодействия, если не </w:t>
                  </w: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представлен заявителем по собственной инициативе)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Если обращение последовало в течение 4 месяцев со дня смерти лица, имевшего право на выплаты: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заявление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паспорт или иной документ, удостоверяющий личность члена семьи или нетрудоспособного иждивенца умершего получателя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свидетельство о смерти получателя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913932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1393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запрашивается в порядке межведомственного взаимодействия, если не представлена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подтверждающие родственные отношения с умершим получателем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государственной регистрации актов гражданского состояния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регистрации акта гражданского состояния в Российской Федерации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запрашиваются в порядке межведомственного взаимодействия, если не представлены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регистрации акта гражданского состояния органом иностранного государства по законам соответствующего иностранного государства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судебных актов о признании лиц членами семьи к умершему получателю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подтверждающие совместное проживание с получателем выплат на момент его смерти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запрашиваются в порядке межведомственного взаимодействия, если не представлены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письменное согласие всех членов семьи о выплате недополученной суммы выплат одному из них и документы, подтверждающие наличие согласия членов семьи или их законных представителей на обработку их персональных данных и полномочие заявителя действовать от имени указанных лиц или их законных представителей при передаче персональных данных указанных лиц - в случае обращения за </w:t>
                  </w: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указанной суммой нескольких членов семьи и принятии ими решения о выплате одному из них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89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Если обращение последовало позднее 4 месяцев со дня смерти лица, имевшего право на выплату: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заявление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паспорт или иной документ, удостоверяющий личность заявителя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 смерти получателя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регистрации акта гражданского состояния в Российской Федерации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запрашиваются в порядке межведомственного взаимодействия, если не представлены заявителем по собственной инициативе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5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 регистрации акта гражданского состояния органом иностранного государства по законам соответствующего иностранного государства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представляются заявителем</w:t>
                  </w:r>
                </w:p>
              </w:tc>
            </w:tr>
            <w:tr w:rsidR="005F0A51" w:rsidRPr="005F0A51" w:rsidTr="00DF6C35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5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свидетельство о праве на наследство на недополученную в связи со смертью получателя сумму выплаты</w:t>
                  </w:r>
                </w:p>
              </w:tc>
              <w:tc>
                <w:tcPr>
                  <w:tcW w:w="3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A51" w:rsidRPr="005F0A51" w:rsidRDefault="005F0A51" w:rsidP="005F0A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F0A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</w:tbl>
          <w:p w:rsidR="00D26373" w:rsidRPr="008E36CE" w:rsidRDefault="00D26373" w:rsidP="001F17D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выплат</w:t>
            </w:r>
            <w:r w:rsidR="00760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609DD" w:rsidRPr="008E36CE" w:rsidRDefault="007609DD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77C8D" w:rsidRPr="00377C8D" w:rsidRDefault="00377C8D" w:rsidP="00377C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выплачивается ежемесячно.</w:t>
            </w:r>
          </w:p>
          <w:p w:rsidR="00377C8D" w:rsidRPr="00377C8D" w:rsidRDefault="00377C8D" w:rsidP="00377C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денежная выплата предоставляется по заявлению гражданина один раз за текущий календарный год.</w:t>
            </w:r>
          </w:p>
          <w:p w:rsidR="00377C8D" w:rsidRDefault="00377C8D" w:rsidP="00377C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 при принятии решения о назначении выплат с 1 по 14 число месяца указанные выплаты перечисляются гражданину в месяце принятия решения, а при принятии решения о назначении указанной выплаты с 15 числа до конца месяца - в месяце, следующем за месяцем принятия указанного решения, и далее ежемесячно за текущий календарный месяц.</w:t>
            </w:r>
          </w:p>
          <w:p w:rsidR="00DF6C35" w:rsidRPr="00377C8D" w:rsidRDefault="00DF6C35" w:rsidP="00377C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Что необходимо знать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CE" w:rsidRDefault="000D7854" w:rsidP="00C661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6CE">
              <w:rPr>
                <w:rFonts w:ascii="Times New Roman" w:hAnsi="Times New Roman" w:cs="Times New Roman"/>
                <w:sz w:val="28"/>
                <w:szCs w:val="28"/>
              </w:rPr>
              <w:t xml:space="preserve">Выплаты предоставляются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многодетным семьям </w:t>
            </w:r>
            <w:r w:rsidRPr="008E36CE">
              <w:rPr>
                <w:rFonts w:ascii="Times New Roman" w:hAnsi="Times New Roman" w:cs="Times New Roman"/>
                <w:sz w:val="28"/>
                <w:szCs w:val="28"/>
              </w:rPr>
              <w:t>на одно жилое помещение по месту жительства либо по месту пребывания (в случае, если местом жительства является Ивановская область)</w:t>
            </w:r>
            <w:r w:rsidR="00EF3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1A6" w:rsidRPr="00C661A6" w:rsidRDefault="00C661A6" w:rsidP="00C661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6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со статьей 160 Жилищного кодекса Российской Федерации выплата на оплату жилого помещения и коммунальных услуг не предоставляется гражданам при наличии у них подтвержденной вступившим в законную силу </w:t>
            </w:r>
            <w:r w:rsidRPr="00C66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      </w:r>
          </w:p>
          <w:p w:rsidR="000D7854" w:rsidRPr="008E36CE" w:rsidRDefault="000D7854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чем важно помнить</w:t>
            </w:r>
          </w:p>
          <w:p w:rsidR="008E36CE" w:rsidRPr="008E36CE" w:rsidRDefault="008E36CE" w:rsidP="000B7645">
            <w:pPr>
              <w:tabs>
                <w:tab w:val="left" w:pos="123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09DD" w:rsidRPr="00406909" w:rsidRDefault="007609DD" w:rsidP="007609D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Получатели выплаты обязаны в течение </w:t>
            </w:r>
            <w:r w:rsidRPr="00201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 дней извещать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6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социальной защиты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следующих событиях: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общих (квартирных)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индивидуальных приборов учета;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изменение места жительства;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3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состава семьи по месту жительства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изменение </w:t>
            </w:r>
            <w:r w:rsidRPr="00A033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снования получения мер социальной поддержки, 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изменение видов предоставляемых коммунальных услуг;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прекращение предоставления отдельных видов коммунальных услуг; </w:t>
            </w:r>
          </w:p>
          <w:p w:rsidR="00D26373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3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перерасчет размера платы за отдельные виды коммунальных услуг в связи с временным отсутств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 гражданина более 3 месяцев;</w:t>
            </w:r>
          </w:p>
          <w:p w:rsidR="00D26373" w:rsidRPr="00A0332C" w:rsidRDefault="00D26373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смена поставщика жилищно-коммунальных услуг.</w:t>
            </w: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36CE" w:rsidRP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Нормативные правовые акты</w:t>
            </w:r>
          </w:p>
          <w:p w:rsidR="008E36CE" w:rsidRDefault="008E36CE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7854" w:rsidRPr="008E36CE" w:rsidRDefault="000D7854" w:rsidP="000B76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78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2165" w:rsidRPr="00892165">
              <w:rPr>
                <w:rFonts w:ascii="Times New Roman" w:hAnsi="Times New Roman" w:cs="Times New Roman"/>
                <w:sz w:val="28"/>
                <w:szCs w:val="28"/>
              </w:rPr>
              <w:t>Указ Губернатора Ив</w:t>
            </w:r>
            <w:r w:rsidR="00892165">
              <w:rPr>
                <w:rFonts w:ascii="Times New Roman" w:hAnsi="Times New Roman" w:cs="Times New Roman"/>
                <w:sz w:val="28"/>
                <w:szCs w:val="28"/>
              </w:rPr>
              <w:t>ановской области от 27.03.2024 №</w:t>
            </w:r>
            <w:r w:rsidR="00892165" w:rsidRPr="00892165">
              <w:rPr>
                <w:rFonts w:ascii="Times New Roman" w:hAnsi="Times New Roman" w:cs="Times New Roman"/>
                <w:sz w:val="28"/>
                <w:szCs w:val="28"/>
              </w:rPr>
              <w:t xml:space="preserve"> 26-</w:t>
            </w:r>
            <w:r w:rsidR="00892165">
              <w:rPr>
                <w:rFonts w:ascii="Times New Roman" w:hAnsi="Times New Roman" w:cs="Times New Roman"/>
                <w:sz w:val="28"/>
                <w:szCs w:val="28"/>
              </w:rPr>
              <w:t>уг «</w:t>
            </w:r>
            <w:r w:rsidR="00892165" w:rsidRPr="00892165">
              <w:rPr>
                <w:rFonts w:ascii="Times New Roman" w:hAnsi="Times New Roman" w:cs="Times New Roman"/>
                <w:sz w:val="28"/>
                <w:szCs w:val="28"/>
              </w:rPr>
              <w:t>О мерах социаль</w:t>
            </w:r>
            <w:r w:rsidR="00892165">
              <w:rPr>
                <w:rFonts w:ascii="Times New Roman" w:hAnsi="Times New Roman" w:cs="Times New Roman"/>
                <w:sz w:val="28"/>
                <w:szCs w:val="28"/>
              </w:rPr>
              <w:t>ной поддержки многодетных семей»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36CE" w:rsidRPr="008E36CE" w:rsidRDefault="008E36CE" w:rsidP="000B764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 Ивановской области от 13.11.2008 № 132-ОЗ «О форме предоставления мер социальной поддержки отдельным категориям граждан по оплате жилого помещения и коммунальных услуг»;</w:t>
            </w:r>
          </w:p>
          <w:p w:rsidR="008E36CE" w:rsidRPr="008E36CE" w:rsidRDefault="008E36CE" w:rsidP="000B7645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постановление Правительства Ивановской области от 15.12.2008 </w:t>
            </w:r>
            <w:r w:rsidRPr="008E3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329-п «Об утверждении Правил предоставления ежемесячной денежной выплаты на оплату жилого помещения и коммунальных услуг и ежегодной денежной выплаты на оплату топлива, расчета и перерасчета их размера, отдельным категориям граждан, проживающим в Ивановской области, и Порядка предоставления, расходования и учета средств, выделенных на реализацию мер социальной поддержки отдельным категориям граждан по оплате жилого помещения и коммунальных услуг»</w:t>
            </w:r>
            <w:r w:rsidR="00B1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7C8D" w:rsidRPr="00377C8D" w:rsidRDefault="00377C8D" w:rsidP="00377C8D">
            <w:pPr>
              <w:widowControl w:val="0"/>
              <w:tabs>
                <w:tab w:val="left" w:pos="720"/>
                <w:tab w:val="left" w:pos="90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Административный регламент «Организация предоставления мер социальной поддержки по оплате жилого помещения и коммунальных услуг отдельным категориям граждан», утвержденный приказом Департамента социальной защиты населения Ивановской области от 28.04.2018 № 13.</w:t>
            </w: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  <w:p w:rsidR="008E36CE" w:rsidRPr="008E36CE" w:rsidRDefault="008E36CE" w:rsidP="000B764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</w:tbl>
    <w:p w:rsidR="00F76A2F" w:rsidRDefault="00F76A2F"/>
    <w:sectPr w:rsidR="00F76A2F" w:rsidSect="00F63B03">
      <w:headerReference w:type="default" r:id="rId6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39" w:rsidRDefault="004D5739">
      <w:pPr>
        <w:spacing w:after="0" w:line="240" w:lineRule="auto"/>
      </w:pPr>
      <w:r>
        <w:separator/>
      </w:r>
    </w:p>
  </w:endnote>
  <w:endnote w:type="continuationSeparator" w:id="0">
    <w:p w:rsidR="004D5739" w:rsidRDefault="004D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39" w:rsidRDefault="004D5739">
      <w:pPr>
        <w:spacing w:after="0" w:line="240" w:lineRule="auto"/>
      </w:pPr>
      <w:r>
        <w:separator/>
      </w:r>
    </w:p>
  </w:footnote>
  <w:footnote w:type="continuationSeparator" w:id="0">
    <w:p w:rsidR="004D5739" w:rsidRDefault="004D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A6" w:rsidRDefault="004D5739">
    <w:pPr>
      <w:pStyle w:val="a3"/>
      <w:jc w:val="right"/>
    </w:pPr>
  </w:p>
  <w:p w:rsidR="000534A6" w:rsidRDefault="004D57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F"/>
    <w:rsid w:val="00000430"/>
    <w:rsid w:val="000B7645"/>
    <w:rsid w:val="000C000A"/>
    <w:rsid w:val="000D7854"/>
    <w:rsid w:val="00110CB8"/>
    <w:rsid w:val="001E7268"/>
    <w:rsid w:val="001F17D4"/>
    <w:rsid w:val="0023657C"/>
    <w:rsid w:val="002B7E4A"/>
    <w:rsid w:val="002E6C9B"/>
    <w:rsid w:val="00317E66"/>
    <w:rsid w:val="00377C8D"/>
    <w:rsid w:val="003D273C"/>
    <w:rsid w:val="004A1FAA"/>
    <w:rsid w:val="004D5739"/>
    <w:rsid w:val="004E1894"/>
    <w:rsid w:val="0054747C"/>
    <w:rsid w:val="005C4423"/>
    <w:rsid w:val="005F0A51"/>
    <w:rsid w:val="007140EF"/>
    <w:rsid w:val="007609DD"/>
    <w:rsid w:val="00776884"/>
    <w:rsid w:val="007D0390"/>
    <w:rsid w:val="00892165"/>
    <w:rsid w:val="008E36CE"/>
    <w:rsid w:val="00913932"/>
    <w:rsid w:val="00926F23"/>
    <w:rsid w:val="00A47A6D"/>
    <w:rsid w:val="00AC2DD5"/>
    <w:rsid w:val="00B14AD4"/>
    <w:rsid w:val="00C154D5"/>
    <w:rsid w:val="00C41B00"/>
    <w:rsid w:val="00C661A6"/>
    <w:rsid w:val="00CA4DAB"/>
    <w:rsid w:val="00CD10C1"/>
    <w:rsid w:val="00D26373"/>
    <w:rsid w:val="00D32595"/>
    <w:rsid w:val="00D85D6C"/>
    <w:rsid w:val="00DF6C35"/>
    <w:rsid w:val="00E22393"/>
    <w:rsid w:val="00E51032"/>
    <w:rsid w:val="00EE68FF"/>
    <w:rsid w:val="00EF3EDB"/>
    <w:rsid w:val="00F63B03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D27C"/>
  <w15:chartTrackingRefBased/>
  <w15:docId w15:val="{D7FC18AD-A416-4407-8233-F95D0B0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6CE"/>
  </w:style>
  <w:style w:type="paragraph" w:styleId="a5">
    <w:name w:val="Balloon Text"/>
    <w:basedOn w:val="a"/>
    <w:link w:val="a6"/>
    <w:uiPriority w:val="99"/>
    <w:semiHidden/>
    <w:unhideWhenUsed/>
    <w:rsid w:val="00110CB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B8"/>
    <w:rPr>
      <w:rFonts w:ascii="Calibri" w:hAnsi="Calibri"/>
      <w:sz w:val="18"/>
      <w:szCs w:val="1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41B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Виктория Николаевна</dc:creator>
  <cp:keywords/>
  <dc:description/>
  <cp:lastModifiedBy>Давыдова Светлана Владимировна</cp:lastModifiedBy>
  <cp:revision>7</cp:revision>
  <cp:lastPrinted>2023-05-24T12:18:00Z</cp:lastPrinted>
  <dcterms:created xsi:type="dcterms:W3CDTF">2016-12-22T12:13:00Z</dcterms:created>
  <dcterms:modified xsi:type="dcterms:W3CDTF">2024-04-23T11:25:00Z</dcterms:modified>
</cp:coreProperties>
</file>