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F" w:rsidRDefault="00B314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14EF" w:rsidRDefault="00B314EF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314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14EF" w:rsidRDefault="00B314EF">
            <w:pPr>
              <w:pStyle w:val="ConsPlusNormal"/>
            </w:pPr>
            <w:r>
              <w:t>5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14EF" w:rsidRDefault="00B314EF">
            <w:pPr>
              <w:pStyle w:val="ConsPlusNormal"/>
              <w:jc w:val="right"/>
            </w:pPr>
            <w:r>
              <w:t>N 240-уг</w:t>
            </w:r>
          </w:p>
        </w:tc>
      </w:tr>
    </w:tbl>
    <w:p w:rsidR="00B314EF" w:rsidRDefault="00B314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4EF" w:rsidRDefault="00B314EF">
      <w:pPr>
        <w:pStyle w:val="ConsPlusNormal"/>
        <w:jc w:val="center"/>
      </w:pPr>
    </w:p>
    <w:p w:rsidR="00B314EF" w:rsidRDefault="00B314EF">
      <w:pPr>
        <w:pStyle w:val="ConsPlusTitle"/>
        <w:jc w:val="center"/>
      </w:pPr>
      <w:r>
        <w:t>УКАЗ</w:t>
      </w:r>
    </w:p>
    <w:p w:rsidR="00B314EF" w:rsidRDefault="00B314EF">
      <w:pPr>
        <w:pStyle w:val="ConsPlusTitle"/>
        <w:jc w:val="center"/>
      </w:pPr>
    </w:p>
    <w:p w:rsidR="00B314EF" w:rsidRDefault="00B314EF">
      <w:pPr>
        <w:pStyle w:val="ConsPlusTitle"/>
        <w:jc w:val="center"/>
      </w:pPr>
      <w:r>
        <w:t>ГУБЕРНАТОРА ИВАНОВСКОЙ ОБЛАСТИ</w:t>
      </w:r>
    </w:p>
    <w:p w:rsidR="00B314EF" w:rsidRDefault="00B314EF">
      <w:pPr>
        <w:pStyle w:val="ConsPlusTitle"/>
        <w:jc w:val="center"/>
      </w:pPr>
    </w:p>
    <w:p w:rsidR="00B314EF" w:rsidRDefault="00B314EF">
      <w:pPr>
        <w:pStyle w:val="ConsPlusTitle"/>
        <w:jc w:val="center"/>
      </w:pPr>
      <w:r>
        <w:t>ОБ УПОЛНОМОЧЕННЫХ ИСПОЛНИТЕЛЬНЫХ ОРГАНАХ ГОСУДАРСТВЕННОЙ</w:t>
      </w:r>
    </w:p>
    <w:p w:rsidR="00B314EF" w:rsidRDefault="00B314EF">
      <w:pPr>
        <w:pStyle w:val="ConsPlusTitle"/>
        <w:jc w:val="center"/>
      </w:pPr>
      <w:r>
        <w:t>ВЛАСТИ ИВАНОВСКОЙ ОБЛАСТИ В СФЕРЕ СОЦИАЛЬНОГО ОБСЛУЖИВАНИЯ</w:t>
      </w:r>
    </w:p>
    <w:p w:rsidR="00B314EF" w:rsidRDefault="00B314EF">
      <w:pPr>
        <w:pStyle w:val="ConsPlusTitle"/>
        <w:jc w:val="center"/>
      </w:pPr>
      <w:r>
        <w:t>ГРАЖДАН В ИВАНОВСКОЙ ОБЛАСТИ</w:t>
      </w:r>
    </w:p>
    <w:p w:rsidR="00B314EF" w:rsidRDefault="00B314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14E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14EF" w:rsidRDefault="00B314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4EF" w:rsidRDefault="00B314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02.09.2016 N 149-уг)</w:t>
            </w:r>
          </w:p>
        </w:tc>
      </w:tr>
    </w:tbl>
    <w:p w:rsidR="00B314EF" w:rsidRDefault="00B314EF">
      <w:pPr>
        <w:pStyle w:val="ConsPlusNormal"/>
        <w:jc w:val="center"/>
      </w:pPr>
    </w:p>
    <w:p w:rsidR="00B314EF" w:rsidRDefault="00B314EF">
      <w:pPr>
        <w:pStyle w:val="ConsPlusNormal"/>
        <w:ind w:firstLine="540"/>
        <w:jc w:val="both"/>
      </w:pPr>
      <w:r>
        <w:t xml:space="preserve">В соответствии с федеральными законами от 29.12.2006 </w:t>
      </w:r>
      <w:hyperlink r:id="rId6" w:history="1">
        <w:r>
          <w:rPr>
            <w:color w:val="0000FF"/>
          </w:rPr>
          <w:t>N 256-ФЗ</w:t>
        </w:r>
      </w:hyperlink>
      <w:r>
        <w:t xml:space="preserve"> "О дополнительных мерах государственной поддержки семей, имеющих детей", от 28.12.2013 </w:t>
      </w:r>
      <w:hyperlink r:id="rId7" w:history="1">
        <w:r>
          <w:rPr>
            <w:color w:val="0000FF"/>
          </w:rPr>
          <w:t>N 442-ФЗ</w:t>
        </w:r>
      </w:hyperlink>
      <w:r>
        <w:t xml:space="preserve"> "Об основах социального обслуживания граждан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30.04.2016 N 380 "О Правилах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услуг", </w:t>
      </w:r>
      <w:hyperlink r:id="rId9" w:history="1">
        <w:r>
          <w:rPr>
            <w:color w:val="0000FF"/>
          </w:rPr>
          <w:t>Уставом</w:t>
        </w:r>
      </w:hyperlink>
      <w:r>
        <w:t xml:space="preserve"> Ивановской области, </w:t>
      </w:r>
      <w:hyperlink r:id="rId10" w:history="1">
        <w:r>
          <w:rPr>
            <w:color w:val="0000FF"/>
          </w:rPr>
          <w:t>Законом</w:t>
        </w:r>
      </w:hyperlink>
      <w:r>
        <w:t xml:space="preserve"> Ивановской области от 25.02.2005 N 59-ОЗ "О социальном обслуживании граждан и социальной поддержке отдельных категорий граждан в Ивановской области" постановляю:</w:t>
      </w:r>
    </w:p>
    <w:p w:rsidR="00B314EF" w:rsidRDefault="00B314EF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02.09.2016 N 149-уг)</w:t>
      </w:r>
    </w:p>
    <w:p w:rsidR="00B314EF" w:rsidRDefault="00B314EF">
      <w:pPr>
        <w:pStyle w:val="ConsPlusNormal"/>
        <w:ind w:firstLine="540"/>
        <w:jc w:val="both"/>
      </w:pPr>
    </w:p>
    <w:p w:rsidR="00B314EF" w:rsidRDefault="00B314EF">
      <w:pPr>
        <w:pStyle w:val="ConsPlusNormal"/>
        <w:ind w:firstLine="540"/>
        <w:jc w:val="both"/>
      </w:pPr>
      <w:r>
        <w:t>1. Определить:</w:t>
      </w:r>
    </w:p>
    <w:p w:rsidR="00B314EF" w:rsidRDefault="00B314EF">
      <w:pPr>
        <w:pStyle w:val="ConsPlusNormal"/>
        <w:ind w:firstLine="540"/>
        <w:jc w:val="both"/>
      </w:pPr>
    </w:p>
    <w:p w:rsidR="00B314EF" w:rsidRDefault="00B314EF">
      <w:pPr>
        <w:pStyle w:val="ConsPlusNormal"/>
        <w:ind w:firstLine="540"/>
        <w:jc w:val="both"/>
      </w:pPr>
      <w:r>
        <w:t>1.1. Департамент социальной защиты населения Ивановской области исполнительным органом государственной власти Ивановской области, уполномоченным на осуществление следующих полномочий в сфере социального обслуживания граждан в Ивановской области: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организация социального обслуживания граждан в Ивановской области;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 граждан в Ивановской области;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разработка и реализация областных программ социального обслуживания граждан в Ивановской области;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утверждение нормативов штатной численности организаций социального обслуживания, находящихся в ведении Ивановской области,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утверждение норм питания в организациях социального обслуживания, находящихся в ведении Ивановской области;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утверждение размера платы за предоставление социальных услуг и порядка ее взимания;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lastRenderedPageBreak/>
        <w:t>формирование и ведение реестра поставщиков социальных услуг;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формирование и ведение регистра получателей социальных услуг;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Интернет;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ведение учета и отчетности в сфере социального обслуживания граждан в Ивановской области;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оказание содействия гражданам, общественным и иным организациям в осуществлении общественного контроля в сфере социального обслуживания граждан в Ивановской области;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разработка и апробация методик и технологий в сфере социального обслуживания граждан в Ивановской области;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установление порядка расходования средств, образовавшихся в результате взимания платы за предоставление социальных услуг, для бюджетных организаций, находящихся в ведении Ивановской области, осуществляющих социальное обслуживание граждан в Ивановской области на дому, стационарное и полустационарное социальное обслуживание граждан в Ивановской области;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создание условий для организации проведения независимой оценки качества оказания услуг организациями социального обслуживания.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1.2. Территориальные органы Департамента социальной защиты населения Ивановской области исполнительными органами государственной власти Ивановской области, уполномоченными на осуществление следующих полномочий в сфере социального обслуживания граждан в Ивановской области: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принятие решения о признании граждан нуждающимися в социальном обслуживании либо отказе в социальном обслуживании;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составление индивидуальной программы предоставления социальных услуг.</w:t>
      </w:r>
    </w:p>
    <w:p w:rsidR="00B314EF" w:rsidRDefault="00B314EF">
      <w:pPr>
        <w:pStyle w:val="ConsPlusNormal"/>
        <w:spacing w:before="220"/>
        <w:ind w:firstLine="540"/>
        <w:jc w:val="both"/>
      </w:pPr>
      <w:r>
        <w:t>1.3. Департамент образования Ивановской области исполнительным органом государственной власти Ивановской области, уполномоченным на осуществление организации профессионального обучения, профессионального образования и дополнительного профессионального образования работников поставщиков социальных услуг.</w:t>
      </w:r>
    </w:p>
    <w:p w:rsidR="00B314EF" w:rsidRDefault="00B314EF">
      <w:pPr>
        <w:pStyle w:val="ConsPlusNormal"/>
        <w:ind w:firstLine="540"/>
        <w:jc w:val="both"/>
      </w:pPr>
    </w:p>
    <w:p w:rsidR="00B314EF" w:rsidRDefault="00B314EF">
      <w:pPr>
        <w:pStyle w:val="ConsPlusNormal"/>
        <w:ind w:firstLine="540"/>
        <w:jc w:val="both"/>
      </w:pPr>
      <w:r>
        <w:t>2. Наделить территориальные органы Департамента социальной защиты населения Ивановской области полномочием по составлению акта проверки наличия приобретенного для ребенка-инвалида товара для компенсации затрат на его приобретение за счет средств (части средств) материнского (семейного) капитала.</w:t>
      </w:r>
    </w:p>
    <w:p w:rsidR="00B314EF" w:rsidRDefault="00B314EF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02.09.2016 N 149-уг)</w:t>
      </w:r>
    </w:p>
    <w:p w:rsidR="00B314EF" w:rsidRDefault="00B314EF">
      <w:pPr>
        <w:pStyle w:val="ConsPlusNormal"/>
        <w:ind w:firstLine="540"/>
        <w:jc w:val="both"/>
      </w:pPr>
    </w:p>
    <w:p w:rsidR="00B314EF" w:rsidRDefault="00B314EF">
      <w:pPr>
        <w:pStyle w:val="ConsPlusNormal"/>
        <w:jc w:val="right"/>
      </w:pPr>
      <w:r>
        <w:t>Губернатор Ивановской области</w:t>
      </w:r>
    </w:p>
    <w:p w:rsidR="00B314EF" w:rsidRDefault="00B314EF">
      <w:pPr>
        <w:pStyle w:val="ConsPlusNormal"/>
        <w:jc w:val="right"/>
      </w:pPr>
      <w:r>
        <w:t>П.А.КОНЬКОВ</w:t>
      </w:r>
    </w:p>
    <w:p w:rsidR="00B314EF" w:rsidRDefault="00B314EF">
      <w:pPr>
        <w:pStyle w:val="ConsPlusNormal"/>
      </w:pPr>
      <w:r>
        <w:t>г. Иваново</w:t>
      </w:r>
    </w:p>
    <w:p w:rsidR="00B314EF" w:rsidRDefault="00B314EF">
      <w:pPr>
        <w:pStyle w:val="ConsPlusNormal"/>
        <w:spacing w:before="220"/>
      </w:pPr>
      <w:r>
        <w:t>5 декабря 2014 года</w:t>
      </w:r>
    </w:p>
    <w:p w:rsidR="00B314EF" w:rsidRDefault="00B314EF">
      <w:pPr>
        <w:pStyle w:val="ConsPlusNormal"/>
        <w:spacing w:before="220"/>
      </w:pPr>
      <w:r>
        <w:t>N 240-уг</w:t>
      </w:r>
    </w:p>
    <w:p w:rsidR="00B314EF" w:rsidRDefault="00B314EF">
      <w:pPr>
        <w:pStyle w:val="ConsPlusNormal"/>
      </w:pPr>
    </w:p>
    <w:p w:rsidR="00B314EF" w:rsidRDefault="00B314EF">
      <w:pPr>
        <w:pStyle w:val="ConsPlusNormal"/>
        <w:jc w:val="both"/>
      </w:pPr>
    </w:p>
    <w:p w:rsidR="00B314EF" w:rsidRDefault="00B314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72EF" w:rsidRDefault="002572EF">
      <w:bookmarkStart w:id="0" w:name="_GoBack"/>
      <w:bookmarkEnd w:id="0"/>
    </w:p>
    <w:sectPr w:rsidR="002572EF" w:rsidSect="00E6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EF"/>
    <w:rsid w:val="002572EF"/>
    <w:rsid w:val="00B3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1B52-332D-4C15-99AA-0818C2C9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1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1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7B14F8FFC823719B9E7FAAA1154BA41EE8E9571BB5098992241369CQ0Q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17B14F8FFC823719B9E7FAAA1154BA41E7849A77BF5098992241369C094AF776FA8B4A0F7F09ABQ1Q3M" TargetMode="External"/><Relationship Id="rId12" Type="http://schemas.openxmlformats.org/officeDocument/2006/relationships/hyperlink" Target="consultantplus://offline/ref=0217B14F8FFC823719B9E7ECA97D08B547E4D39E76B852CEC27F4761C3594CA236BA8D1F4C3B04A91BCB69FCQEQ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17B14F8FFC823719B9E7FAAA1154BA41E68F9571BA5098992241369CQ0Q9M" TargetMode="External"/><Relationship Id="rId11" Type="http://schemas.openxmlformats.org/officeDocument/2006/relationships/hyperlink" Target="consultantplus://offline/ref=0217B14F8FFC823719B9E7ECA97D08B547E4D39E76B852CEC27F4761C3594CA236BA8D1F4C3B04A91BCB69FDQEQ8M" TargetMode="External"/><Relationship Id="rId5" Type="http://schemas.openxmlformats.org/officeDocument/2006/relationships/hyperlink" Target="consultantplus://offline/ref=0217B14F8FFC823719B9E7ECA97D08B547E4D39E76B852CEC27F4761C3594CA236BA8D1F4C3B04A91BCB69FDQEQ7M" TargetMode="External"/><Relationship Id="rId10" Type="http://schemas.openxmlformats.org/officeDocument/2006/relationships/hyperlink" Target="consultantplus://offline/ref=0217B14F8FFC823719B9E7ECA97D08B547E4D39E76BA5FCBC67F4761C3594CA236QBQ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217B14F8FFC823719B9E7ECA97D08B547E4D39E76B85CCBC67F4761C3594CA236BA8D1F4C3B04A91BCB6BF8QEQ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Юрмова Анна Олеговна</dc:creator>
  <cp:keywords/>
  <dc:description/>
  <cp:lastModifiedBy>Юрмова Анна Олеговна</cp:lastModifiedBy>
  <cp:revision>1</cp:revision>
  <dcterms:created xsi:type="dcterms:W3CDTF">2018-05-24T12:16:00Z</dcterms:created>
  <dcterms:modified xsi:type="dcterms:W3CDTF">2018-05-24T12:16:00Z</dcterms:modified>
</cp:coreProperties>
</file>